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FD54C" w14:textId="77777777" w:rsidR="005E04A8" w:rsidRDefault="00000000">
      <w:pPr>
        <w:spacing w:after="183" w:line="259" w:lineRule="auto"/>
        <w:ind w:left="0" w:firstLine="0"/>
        <w:jc w:val="left"/>
      </w:pPr>
      <w:r>
        <w:rPr>
          <w:rFonts w:ascii="Calibri" w:eastAsia="Calibri" w:hAnsi="Calibri" w:cs="Calibri"/>
          <w:b/>
          <w:sz w:val="24"/>
        </w:rPr>
        <w:t xml:space="preserve"> </w:t>
      </w:r>
    </w:p>
    <w:p w14:paraId="1506A6FE" w14:textId="77777777" w:rsidR="005E04A8" w:rsidRDefault="00000000">
      <w:pPr>
        <w:spacing w:after="152" w:line="259" w:lineRule="auto"/>
        <w:ind w:left="0" w:right="242" w:firstLine="0"/>
        <w:jc w:val="right"/>
      </w:pPr>
      <w:r>
        <w:rPr>
          <w:noProof/>
        </w:rPr>
        <w:drawing>
          <wp:inline distT="0" distB="0" distL="0" distR="0" wp14:anchorId="2BE15DE8" wp14:editId="7FDC586E">
            <wp:extent cx="5731510" cy="3223895"/>
            <wp:effectExtent l="0" t="0" r="0" b="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5"/>
                    <a:stretch>
                      <a:fillRect/>
                    </a:stretch>
                  </pic:blipFill>
                  <pic:spPr>
                    <a:xfrm>
                      <a:off x="0" y="0"/>
                      <a:ext cx="5731510" cy="3223895"/>
                    </a:xfrm>
                    <a:prstGeom prst="rect">
                      <a:avLst/>
                    </a:prstGeom>
                  </pic:spPr>
                </pic:pic>
              </a:graphicData>
            </a:graphic>
          </wp:inline>
        </w:drawing>
      </w:r>
      <w:r>
        <w:rPr>
          <w:rFonts w:ascii="Calibri" w:eastAsia="Calibri" w:hAnsi="Calibri" w:cs="Calibri"/>
          <w:b/>
          <w:sz w:val="24"/>
        </w:rPr>
        <w:t xml:space="preserve"> </w:t>
      </w:r>
    </w:p>
    <w:p w14:paraId="3B4124B5" w14:textId="77777777" w:rsidR="005E04A8" w:rsidRDefault="00000000">
      <w:pPr>
        <w:spacing w:after="132" w:line="259" w:lineRule="auto"/>
        <w:ind w:right="299"/>
        <w:jc w:val="center"/>
      </w:pPr>
      <w:r>
        <w:rPr>
          <w:b/>
        </w:rPr>
        <w:t xml:space="preserve">4th International Conference on Computer, Cybernetics and Education </w:t>
      </w:r>
    </w:p>
    <w:p w14:paraId="4D2A03B4" w14:textId="77777777" w:rsidR="005E04A8" w:rsidRDefault="00000000">
      <w:pPr>
        <w:spacing w:after="132" w:line="259" w:lineRule="auto"/>
        <w:ind w:right="292"/>
        <w:jc w:val="center"/>
      </w:pPr>
      <w:r>
        <w:rPr>
          <w:b/>
        </w:rPr>
        <w:t xml:space="preserve">(ICCCE- 2026) </w:t>
      </w:r>
    </w:p>
    <w:p w14:paraId="5FDCE2F6" w14:textId="77777777" w:rsidR="005E04A8" w:rsidRDefault="00000000">
      <w:pPr>
        <w:spacing w:after="132" w:line="259" w:lineRule="auto"/>
        <w:ind w:right="297"/>
        <w:jc w:val="center"/>
      </w:pPr>
      <w:r>
        <w:rPr>
          <w:b/>
        </w:rPr>
        <w:t xml:space="preserve">Organized by IFERP Academy – Indonesia Society </w:t>
      </w:r>
    </w:p>
    <w:p w14:paraId="37FBD7A7" w14:textId="77777777" w:rsidR="005E04A8" w:rsidRDefault="00000000">
      <w:pPr>
        <w:spacing w:after="132" w:line="259" w:lineRule="auto"/>
        <w:ind w:right="293"/>
        <w:jc w:val="center"/>
      </w:pPr>
      <w:r>
        <w:rPr>
          <w:b/>
        </w:rPr>
        <w:t xml:space="preserve">In Association with </w:t>
      </w:r>
    </w:p>
    <w:p w14:paraId="538CE4CE" w14:textId="77777777" w:rsidR="005E04A8" w:rsidRDefault="00000000">
      <w:pPr>
        <w:spacing w:after="0" w:line="357" w:lineRule="auto"/>
        <w:ind w:right="195"/>
        <w:jc w:val="center"/>
      </w:pPr>
      <w:r>
        <w:rPr>
          <w:b/>
        </w:rPr>
        <w:t xml:space="preserve">Karakalpak State University, </w:t>
      </w:r>
      <w:proofErr w:type="spellStart"/>
      <w:r>
        <w:rPr>
          <w:b/>
        </w:rPr>
        <w:t>Tulsiramji</w:t>
      </w:r>
      <w:proofErr w:type="spellEnd"/>
      <w:r>
        <w:rPr>
          <w:b/>
        </w:rPr>
        <w:t xml:space="preserve"> Gaikwad-Patil College of Engineering and Technology, </w:t>
      </w:r>
      <w:proofErr w:type="spellStart"/>
      <w:r>
        <w:rPr>
          <w:b/>
        </w:rPr>
        <w:t>Sebha</w:t>
      </w:r>
      <w:proofErr w:type="spellEnd"/>
      <w:r>
        <w:rPr>
          <w:b/>
        </w:rPr>
        <w:t xml:space="preserve"> University, Libya and IFERP Academy - Indonesia Society. </w:t>
      </w:r>
    </w:p>
    <w:p w14:paraId="5F328315" w14:textId="77777777" w:rsidR="005E04A8" w:rsidRDefault="00000000">
      <w:pPr>
        <w:spacing w:after="131" w:line="259" w:lineRule="auto"/>
        <w:ind w:left="0" w:right="226" w:firstLine="0"/>
        <w:jc w:val="center"/>
      </w:pPr>
      <w:r>
        <w:rPr>
          <w:b/>
        </w:rPr>
        <w:t xml:space="preserve"> </w:t>
      </w:r>
    </w:p>
    <w:p w14:paraId="2FDBAB13" w14:textId="77777777" w:rsidR="005E04A8" w:rsidRDefault="00000000">
      <w:pPr>
        <w:spacing w:after="132" w:line="259" w:lineRule="auto"/>
        <w:ind w:right="295"/>
        <w:jc w:val="center"/>
      </w:pPr>
      <w:r>
        <w:rPr>
          <w:b/>
        </w:rPr>
        <w:t xml:space="preserve">Post Conference Report </w:t>
      </w:r>
    </w:p>
    <w:p w14:paraId="193EC7B4" w14:textId="77777777" w:rsidR="005E04A8" w:rsidRDefault="00000000">
      <w:pPr>
        <w:spacing w:after="93" w:line="259" w:lineRule="auto"/>
        <w:ind w:right="295"/>
        <w:jc w:val="center"/>
      </w:pPr>
      <w:r>
        <w:rPr>
          <w:b/>
        </w:rPr>
        <w:t xml:space="preserve">4th ICCCE– 2026, Contributed to Following SDGs </w:t>
      </w:r>
    </w:p>
    <w:p w14:paraId="18800907" w14:textId="77777777" w:rsidR="005E04A8" w:rsidRDefault="00000000">
      <w:pPr>
        <w:spacing w:after="0" w:line="259" w:lineRule="auto"/>
        <w:ind w:left="1723" w:firstLine="0"/>
        <w:jc w:val="left"/>
      </w:pPr>
      <w:r>
        <w:rPr>
          <w:noProof/>
        </w:rPr>
        <w:drawing>
          <wp:inline distT="0" distB="0" distL="0" distR="0" wp14:anchorId="43397B48" wp14:editId="0F3B54CC">
            <wp:extent cx="3536315" cy="1942211"/>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6"/>
                    <a:stretch>
                      <a:fillRect/>
                    </a:stretch>
                  </pic:blipFill>
                  <pic:spPr>
                    <a:xfrm>
                      <a:off x="0" y="0"/>
                      <a:ext cx="3536315" cy="1942211"/>
                    </a:xfrm>
                    <a:prstGeom prst="rect">
                      <a:avLst/>
                    </a:prstGeom>
                  </pic:spPr>
                </pic:pic>
              </a:graphicData>
            </a:graphic>
          </wp:inline>
        </w:drawing>
      </w:r>
      <w:r>
        <w:rPr>
          <w:rFonts w:ascii="Calibri" w:eastAsia="Calibri" w:hAnsi="Calibri" w:cs="Calibri"/>
          <w:b/>
          <w:sz w:val="24"/>
        </w:rPr>
        <w:t xml:space="preserve"> </w:t>
      </w:r>
    </w:p>
    <w:p w14:paraId="02E713B5" w14:textId="77777777" w:rsidR="005E04A8" w:rsidRDefault="00000000">
      <w:pPr>
        <w:spacing w:after="149" w:line="259" w:lineRule="auto"/>
        <w:ind w:left="0" w:firstLine="0"/>
        <w:jc w:val="left"/>
      </w:pPr>
      <w:r>
        <w:rPr>
          <w:noProof/>
        </w:rPr>
        <w:lastRenderedPageBreak/>
        <w:drawing>
          <wp:inline distT="0" distB="0" distL="0" distR="0" wp14:anchorId="7230CF34" wp14:editId="5589E777">
            <wp:extent cx="2466975" cy="2714625"/>
            <wp:effectExtent l="0" t="0" r="0" b="0"/>
            <wp:docPr id="88" name="Picture 88"/>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7"/>
                    <a:stretch>
                      <a:fillRect/>
                    </a:stretch>
                  </pic:blipFill>
                  <pic:spPr>
                    <a:xfrm>
                      <a:off x="0" y="0"/>
                      <a:ext cx="2466975" cy="2714625"/>
                    </a:xfrm>
                    <a:prstGeom prst="rect">
                      <a:avLst/>
                    </a:prstGeom>
                  </pic:spPr>
                </pic:pic>
              </a:graphicData>
            </a:graphic>
          </wp:inline>
        </w:drawing>
      </w:r>
      <w:r>
        <w:rPr>
          <w:rFonts w:ascii="Calibri" w:eastAsia="Calibri" w:hAnsi="Calibri" w:cs="Calibri"/>
          <w:b/>
          <w:sz w:val="24"/>
        </w:rPr>
        <w:t xml:space="preserve"> </w:t>
      </w:r>
    </w:p>
    <w:p w14:paraId="75EBC923" w14:textId="77777777" w:rsidR="005E04A8" w:rsidRDefault="00000000">
      <w:pPr>
        <w:spacing w:after="175"/>
        <w:ind w:left="-5" w:right="137"/>
        <w:jc w:val="left"/>
      </w:pPr>
      <w:r>
        <w:rPr>
          <w:b/>
        </w:rPr>
        <w:t xml:space="preserve">MD &amp; Founder </w:t>
      </w:r>
    </w:p>
    <w:p w14:paraId="7190415F" w14:textId="77777777" w:rsidR="005E04A8" w:rsidRDefault="00000000">
      <w:pPr>
        <w:spacing w:after="125"/>
        <w:ind w:left="-5" w:right="137"/>
        <w:jc w:val="left"/>
      </w:pPr>
      <w:r>
        <w:rPr>
          <w:b/>
        </w:rPr>
        <w:t xml:space="preserve">IFERP, Technoarete Group. </w:t>
      </w:r>
    </w:p>
    <w:p w14:paraId="4628BB71" w14:textId="77777777" w:rsidR="005E04A8" w:rsidRDefault="00000000">
      <w:pPr>
        <w:spacing w:after="238" w:line="259" w:lineRule="auto"/>
        <w:ind w:left="0" w:firstLine="0"/>
        <w:jc w:val="left"/>
      </w:pPr>
      <w:r>
        <w:rPr>
          <w:rFonts w:ascii="Calibri" w:eastAsia="Calibri" w:hAnsi="Calibri" w:cs="Calibri"/>
          <w:b/>
          <w:sz w:val="24"/>
        </w:rPr>
        <w:t xml:space="preserve"> </w:t>
      </w:r>
    </w:p>
    <w:p w14:paraId="23ABC77A" w14:textId="77777777" w:rsidR="005E04A8" w:rsidRDefault="00000000">
      <w:pPr>
        <w:pStyle w:val="Heading1"/>
      </w:pPr>
      <w:r>
        <w:t xml:space="preserve">Foreword </w:t>
      </w:r>
    </w:p>
    <w:p w14:paraId="10105C9A" w14:textId="77777777" w:rsidR="005E04A8" w:rsidRDefault="00000000">
      <w:pPr>
        <w:ind w:left="-5" w:right="289"/>
      </w:pPr>
      <w:r>
        <w:t xml:space="preserve">It gives me great pleasure to share with you the outcomes and results of the 4th </w:t>
      </w:r>
    </w:p>
    <w:p w14:paraId="5EBD4C25" w14:textId="77777777" w:rsidR="005E04A8" w:rsidRDefault="00000000">
      <w:pPr>
        <w:spacing w:after="2" w:line="356" w:lineRule="auto"/>
        <w:ind w:left="-5" w:right="289"/>
      </w:pPr>
      <w:r>
        <w:t xml:space="preserve">International Conference on Computer, Cybernetics and Education (ICCCE2026), which was held on February 27th &amp; 28th, 2026. More than 300 people attended the event in person, and more than 500 people watched the live stream online. We were able to actively engage and reach out to a wider spectrum of research communities. </w:t>
      </w:r>
    </w:p>
    <w:p w14:paraId="1F1F1D3B" w14:textId="77777777" w:rsidR="005E04A8" w:rsidRDefault="00000000">
      <w:pPr>
        <w:spacing w:after="131" w:line="259" w:lineRule="auto"/>
        <w:ind w:left="0" w:firstLine="0"/>
        <w:jc w:val="left"/>
      </w:pPr>
      <w:r>
        <w:t xml:space="preserve"> </w:t>
      </w:r>
    </w:p>
    <w:p w14:paraId="07B12898" w14:textId="77777777" w:rsidR="005E04A8" w:rsidRDefault="00000000">
      <w:pPr>
        <w:spacing w:line="356" w:lineRule="auto"/>
        <w:ind w:left="-5" w:right="289"/>
      </w:pPr>
      <w:r>
        <w:t xml:space="preserve">The 4th International Conference on Computer, Cybernetics and Education (ICCCE-2026) provided a vibrant platform that brings together scholars, educators, and researchers from a variety of disciplines. It serves as a hub for exchanging innovative research and ideas in the fields of computer science, cybernetics, artificial intelligence, educational technologies, and related interdisciplinary areas. The conference encourages critical and creative thinking while promoting collaboration and knowledge sharing among global research communities. </w:t>
      </w:r>
    </w:p>
    <w:p w14:paraId="326EFFA0" w14:textId="77777777" w:rsidR="005E04A8" w:rsidRDefault="00000000">
      <w:pPr>
        <w:spacing w:after="131" w:line="259" w:lineRule="auto"/>
        <w:ind w:left="0" w:firstLine="0"/>
        <w:jc w:val="left"/>
      </w:pPr>
      <w:r>
        <w:lastRenderedPageBreak/>
        <w:t xml:space="preserve"> </w:t>
      </w:r>
    </w:p>
    <w:p w14:paraId="67515DA3" w14:textId="77777777" w:rsidR="005E04A8" w:rsidRDefault="00000000">
      <w:pPr>
        <w:spacing w:after="0" w:line="356" w:lineRule="auto"/>
        <w:ind w:left="-5" w:right="289"/>
      </w:pPr>
      <w:r>
        <w:t xml:space="preserve">We are grateful for the support of many universities and research institutes whose contributions were vital to the success of this conference. We extend our sincere gratitude and highest respect to the professors who played an important role in the review process, providing valuable feedback and suggestions to authors to improve their work. We also extend our appreciation to the external reviewers for their additional support in the review process and to the authors for contributing their valuable research to the 4th International Conference on Computer, Cybernetics and Education (ICCCE-2026). </w:t>
      </w:r>
    </w:p>
    <w:p w14:paraId="37821F1E" w14:textId="77777777" w:rsidR="005E04A8" w:rsidRDefault="00000000">
      <w:pPr>
        <w:spacing w:after="131" w:line="259" w:lineRule="auto"/>
        <w:ind w:left="0" w:firstLine="0"/>
        <w:jc w:val="left"/>
      </w:pPr>
      <w:r>
        <w:t xml:space="preserve"> </w:t>
      </w:r>
    </w:p>
    <w:p w14:paraId="15F080C4" w14:textId="77777777" w:rsidR="005E04A8" w:rsidRDefault="00000000">
      <w:pPr>
        <w:spacing w:after="22" w:line="259" w:lineRule="auto"/>
        <w:ind w:left="-5"/>
        <w:jc w:val="left"/>
      </w:pPr>
      <w:r>
        <w:rPr>
          <w:color w:val="EE0000"/>
        </w:rPr>
        <w:t xml:space="preserve">Mr. Siddth Kumar Chhajer </w:t>
      </w:r>
    </w:p>
    <w:p w14:paraId="4688A1E4" w14:textId="77777777" w:rsidR="005E04A8" w:rsidRDefault="00000000">
      <w:pPr>
        <w:spacing w:after="22" w:line="259" w:lineRule="auto"/>
        <w:ind w:left="-5"/>
        <w:jc w:val="left"/>
      </w:pPr>
      <w:r>
        <w:rPr>
          <w:color w:val="EE0000"/>
        </w:rPr>
        <w:t xml:space="preserve">MD &amp; Founder </w:t>
      </w:r>
    </w:p>
    <w:p w14:paraId="02B774A2" w14:textId="77777777" w:rsidR="005E04A8" w:rsidRDefault="00000000">
      <w:pPr>
        <w:spacing w:after="22" w:line="259" w:lineRule="auto"/>
        <w:ind w:left="-5"/>
        <w:jc w:val="left"/>
      </w:pPr>
      <w:r>
        <w:rPr>
          <w:color w:val="EE0000"/>
        </w:rPr>
        <w:t xml:space="preserve">IFERP, Technoarete Group. </w:t>
      </w:r>
    </w:p>
    <w:p w14:paraId="5302254B" w14:textId="77777777" w:rsidR="005E04A8" w:rsidRDefault="00000000">
      <w:pPr>
        <w:spacing w:after="21" w:line="259" w:lineRule="auto"/>
        <w:ind w:left="0" w:firstLine="0"/>
        <w:jc w:val="left"/>
      </w:pPr>
      <w:r>
        <w:rPr>
          <w:color w:val="EE0000"/>
        </w:rPr>
        <w:t xml:space="preserve"> </w:t>
      </w:r>
    </w:p>
    <w:p w14:paraId="145DA22A" w14:textId="77777777" w:rsidR="005E04A8" w:rsidRDefault="00000000">
      <w:pPr>
        <w:spacing w:after="21" w:line="259" w:lineRule="auto"/>
        <w:ind w:left="0" w:firstLine="0"/>
        <w:jc w:val="left"/>
      </w:pPr>
      <w:r>
        <w:rPr>
          <w:color w:val="EE0000"/>
        </w:rPr>
        <w:t xml:space="preserve"> </w:t>
      </w:r>
    </w:p>
    <w:p w14:paraId="6722EFA9" w14:textId="77777777" w:rsidR="005E04A8" w:rsidRDefault="00000000">
      <w:pPr>
        <w:spacing w:after="23" w:line="259" w:lineRule="auto"/>
        <w:ind w:left="0" w:firstLine="0"/>
        <w:jc w:val="left"/>
      </w:pPr>
      <w:r>
        <w:rPr>
          <w:color w:val="EE0000"/>
        </w:rPr>
        <w:t xml:space="preserve"> </w:t>
      </w:r>
    </w:p>
    <w:p w14:paraId="42510E65" w14:textId="77777777" w:rsidR="005E04A8" w:rsidRDefault="00000000">
      <w:pPr>
        <w:pStyle w:val="Heading2"/>
        <w:ind w:left="-5" w:right="137"/>
      </w:pPr>
      <w:r>
        <w:t xml:space="preserve">Table of </w:t>
      </w:r>
      <w:proofErr w:type="gramStart"/>
      <w:r>
        <w:t xml:space="preserve">Contents  </w:t>
      </w:r>
      <w:r>
        <w:rPr>
          <w:b w:val="0"/>
        </w:rPr>
        <w:t>1</w:t>
      </w:r>
      <w:proofErr w:type="gramEnd"/>
      <w:r>
        <w:t>. Conference Summary</w:t>
      </w:r>
      <w:r>
        <w:rPr>
          <w:b w:val="0"/>
        </w:rPr>
        <w:t xml:space="preserve">  </w:t>
      </w:r>
    </w:p>
    <w:p w14:paraId="3AA21707" w14:textId="77777777" w:rsidR="005E04A8" w:rsidRDefault="00000000">
      <w:pPr>
        <w:ind w:left="-5" w:right="289"/>
      </w:pPr>
      <w:r>
        <w:t xml:space="preserve">       1.1 Conference Overview </w:t>
      </w:r>
    </w:p>
    <w:p w14:paraId="775A3551" w14:textId="77777777" w:rsidR="005E04A8" w:rsidRDefault="00000000">
      <w:pPr>
        <w:ind w:left="-5" w:right="289"/>
      </w:pPr>
      <w:r>
        <w:t xml:space="preserve">       1.2 Conference Theme </w:t>
      </w:r>
    </w:p>
    <w:p w14:paraId="5ABC5318" w14:textId="77777777" w:rsidR="005E04A8" w:rsidRDefault="00000000">
      <w:pPr>
        <w:ind w:left="-5" w:right="289"/>
      </w:pPr>
      <w:r>
        <w:t xml:space="preserve">       1.3 Objectives &amp; Scope of the Conference </w:t>
      </w:r>
    </w:p>
    <w:p w14:paraId="05CCA480" w14:textId="77777777" w:rsidR="005E04A8" w:rsidRDefault="00000000">
      <w:pPr>
        <w:spacing w:after="125"/>
        <w:ind w:left="-5" w:right="137"/>
        <w:jc w:val="left"/>
      </w:pPr>
      <w:r>
        <w:rPr>
          <w:b/>
        </w:rPr>
        <w:t xml:space="preserve">2. Guest of Honor, Keynote Speakers, Session &amp; Session </w:t>
      </w:r>
      <w:proofErr w:type="gramStart"/>
      <w:r>
        <w:rPr>
          <w:b/>
        </w:rPr>
        <w:t>Chairs ,</w:t>
      </w:r>
      <w:proofErr w:type="gramEnd"/>
      <w:r>
        <w:rPr>
          <w:b/>
        </w:rPr>
        <w:t xml:space="preserve"> Pannel Discussions </w:t>
      </w:r>
      <w:proofErr w:type="gramStart"/>
      <w:r>
        <w:rPr>
          <w:b/>
        </w:rPr>
        <w:t>Speakers  3</w:t>
      </w:r>
      <w:proofErr w:type="gramEnd"/>
      <w:r>
        <w:rPr>
          <w:b/>
        </w:rPr>
        <w:t xml:space="preserve">. Welcoming &amp; Introduction 4. Welcome Speeches </w:t>
      </w:r>
    </w:p>
    <w:p w14:paraId="16CF81BE" w14:textId="77777777" w:rsidR="005E04A8" w:rsidRDefault="00000000">
      <w:pPr>
        <w:ind w:left="-5" w:right="289"/>
      </w:pPr>
      <w:r>
        <w:t xml:space="preserve">      4.1 Welcome Speech by Special </w:t>
      </w:r>
      <w:proofErr w:type="gramStart"/>
      <w:r>
        <w:t>Guest :</w:t>
      </w:r>
      <w:proofErr w:type="gramEnd"/>
      <w:r>
        <w:t xml:space="preserve"> Dr. Premanand </w:t>
      </w:r>
      <w:proofErr w:type="spellStart"/>
      <w:r>
        <w:t>Naktode</w:t>
      </w:r>
      <w:proofErr w:type="spellEnd"/>
      <w:r>
        <w:t xml:space="preserve"> </w:t>
      </w:r>
    </w:p>
    <w:p w14:paraId="31B11530" w14:textId="77777777" w:rsidR="005E04A8" w:rsidRDefault="00000000">
      <w:pPr>
        <w:pStyle w:val="Heading2"/>
        <w:ind w:left="-5" w:right="137"/>
      </w:pPr>
      <w:r>
        <w:t xml:space="preserve">5. Keynote Speeches </w:t>
      </w:r>
    </w:p>
    <w:p w14:paraId="7186B0FF" w14:textId="77777777" w:rsidR="005E04A8" w:rsidRDefault="00000000">
      <w:pPr>
        <w:ind w:left="-5" w:right="289"/>
      </w:pPr>
      <w:r>
        <w:t xml:space="preserve">     5.1 Keynote Speech by Mr. Juan Intan </w:t>
      </w:r>
      <w:proofErr w:type="spellStart"/>
      <w:r>
        <w:t>Kanggrawan</w:t>
      </w:r>
      <w:proofErr w:type="spellEnd"/>
      <w:r>
        <w:t xml:space="preserve"> </w:t>
      </w:r>
    </w:p>
    <w:p w14:paraId="57410951" w14:textId="77777777" w:rsidR="005E04A8" w:rsidRDefault="00000000">
      <w:pPr>
        <w:ind w:left="-5" w:right="289"/>
      </w:pPr>
      <w:r>
        <w:t xml:space="preserve">     5.2 Keynote Speech by Prof. Dr. I Nengah Subadra </w:t>
      </w:r>
    </w:p>
    <w:p w14:paraId="750F4ACE" w14:textId="77777777" w:rsidR="005E04A8" w:rsidRDefault="00000000">
      <w:pPr>
        <w:ind w:left="-5" w:right="289"/>
      </w:pPr>
      <w:r>
        <w:t xml:space="preserve">     5.3 Keynote Speech by Prof. Dr. Akbar Ahmad Prof. Dr. Akbar Ahmad </w:t>
      </w:r>
    </w:p>
    <w:p w14:paraId="66B5ADA1" w14:textId="77777777" w:rsidR="005E04A8" w:rsidRDefault="00000000">
      <w:pPr>
        <w:ind w:left="-5" w:right="289"/>
      </w:pPr>
      <w:r>
        <w:t xml:space="preserve">     5.6 Keynote Speech by Prof. Dr. </w:t>
      </w:r>
      <w:proofErr w:type="spellStart"/>
      <w:r>
        <w:t>Swapnili</w:t>
      </w:r>
      <w:proofErr w:type="spellEnd"/>
      <w:r>
        <w:t xml:space="preserve"> </w:t>
      </w:r>
      <w:proofErr w:type="spellStart"/>
      <w:r>
        <w:t>Karmore</w:t>
      </w:r>
      <w:proofErr w:type="spellEnd"/>
      <w:r>
        <w:t xml:space="preserve"> </w:t>
      </w:r>
    </w:p>
    <w:p w14:paraId="62D2EFCC" w14:textId="77777777" w:rsidR="005E04A8" w:rsidRDefault="00000000">
      <w:pPr>
        <w:spacing w:after="131" w:line="259" w:lineRule="auto"/>
        <w:ind w:left="0" w:firstLine="0"/>
        <w:jc w:val="left"/>
      </w:pPr>
      <w:r>
        <w:t xml:space="preserve"> </w:t>
      </w:r>
    </w:p>
    <w:p w14:paraId="51465E0B" w14:textId="77777777" w:rsidR="005E04A8" w:rsidRDefault="00000000">
      <w:pPr>
        <w:pStyle w:val="Heading2"/>
        <w:ind w:left="-5" w:right="137"/>
      </w:pPr>
      <w:r>
        <w:lastRenderedPageBreak/>
        <w:t xml:space="preserve">6. Pannel Discussions </w:t>
      </w:r>
    </w:p>
    <w:p w14:paraId="1392AC48" w14:textId="77777777" w:rsidR="005E04A8" w:rsidRDefault="00000000">
      <w:pPr>
        <w:numPr>
          <w:ilvl w:val="0"/>
          <w:numId w:val="1"/>
        </w:numPr>
        <w:ind w:right="289" w:hanging="422"/>
      </w:pPr>
      <w:r>
        <w:t xml:space="preserve">Group Photo  </w:t>
      </w:r>
    </w:p>
    <w:p w14:paraId="7CE8094A" w14:textId="77777777" w:rsidR="005E04A8" w:rsidRDefault="00000000">
      <w:pPr>
        <w:numPr>
          <w:ilvl w:val="0"/>
          <w:numId w:val="1"/>
        </w:numPr>
        <w:ind w:right="289" w:hanging="422"/>
      </w:pPr>
      <w:r>
        <w:t xml:space="preserve">Inaugural Programme  </w:t>
      </w:r>
    </w:p>
    <w:p w14:paraId="6CB9527E" w14:textId="77777777" w:rsidR="005E04A8" w:rsidRDefault="00000000">
      <w:pPr>
        <w:numPr>
          <w:ilvl w:val="0"/>
          <w:numId w:val="1"/>
        </w:numPr>
        <w:ind w:right="289" w:hanging="422"/>
      </w:pPr>
      <w:r>
        <w:t xml:space="preserve">Conference Proceedings Book Release  </w:t>
      </w:r>
    </w:p>
    <w:p w14:paraId="1C9E9A4C" w14:textId="77777777" w:rsidR="005E04A8" w:rsidRDefault="00000000">
      <w:pPr>
        <w:numPr>
          <w:ilvl w:val="0"/>
          <w:numId w:val="1"/>
        </w:numPr>
        <w:ind w:right="289" w:hanging="422"/>
      </w:pPr>
      <w:proofErr w:type="spellStart"/>
      <w:r>
        <w:t>Momento</w:t>
      </w:r>
      <w:proofErr w:type="spellEnd"/>
      <w:r>
        <w:t xml:space="preserve"> Ceremony  </w:t>
      </w:r>
    </w:p>
    <w:p w14:paraId="0B920617" w14:textId="77777777" w:rsidR="005E04A8" w:rsidRDefault="00000000">
      <w:pPr>
        <w:numPr>
          <w:ilvl w:val="0"/>
          <w:numId w:val="1"/>
        </w:numPr>
        <w:ind w:right="289" w:hanging="422"/>
      </w:pPr>
      <w:r>
        <w:t xml:space="preserve">Technical Presentation Sessions </w:t>
      </w:r>
    </w:p>
    <w:p w14:paraId="7C0067D5" w14:textId="77777777" w:rsidR="005E04A8" w:rsidRDefault="00000000">
      <w:pPr>
        <w:spacing w:after="131" w:line="259" w:lineRule="auto"/>
        <w:ind w:left="0" w:firstLine="0"/>
        <w:jc w:val="left"/>
      </w:pPr>
      <w:r>
        <w:t xml:space="preserve"> </w:t>
      </w:r>
    </w:p>
    <w:p w14:paraId="369C6186" w14:textId="77777777" w:rsidR="005E04A8" w:rsidRDefault="00000000">
      <w:pPr>
        <w:numPr>
          <w:ilvl w:val="1"/>
          <w:numId w:val="1"/>
        </w:numPr>
        <w:ind w:right="289" w:hanging="547"/>
      </w:pPr>
      <w:r>
        <w:t xml:space="preserve">Technical Presentation Session 1 A </w:t>
      </w:r>
    </w:p>
    <w:p w14:paraId="285610FF" w14:textId="77777777" w:rsidR="005E04A8" w:rsidRDefault="00000000">
      <w:pPr>
        <w:numPr>
          <w:ilvl w:val="2"/>
          <w:numId w:val="1"/>
        </w:numPr>
        <w:ind w:right="289" w:hanging="763"/>
      </w:pPr>
      <w:r>
        <w:t xml:space="preserve">Mr. Juan Intan </w:t>
      </w:r>
      <w:proofErr w:type="spellStart"/>
      <w:r>
        <w:t>Kanggrawan</w:t>
      </w:r>
      <w:proofErr w:type="spellEnd"/>
      <w:r>
        <w:t xml:space="preserve"> </w:t>
      </w:r>
    </w:p>
    <w:p w14:paraId="08D6CCC6" w14:textId="77777777" w:rsidR="005E04A8" w:rsidRDefault="00000000">
      <w:pPr>
        <w:numPr>
          <w:ilvl w:val="2"/>
          <w:numId w:val="1"/>
        </w:numPr>
        <w:ind w:right="289" w:hanging="763"/>
      </w:pPr>
      <w:r>
        <w:t xml:space="preserve">Prof. Dr. I Nengah Subadra </w:t>
      </w:r>
    </w:p>
    <w:p w14:paraId="337A7C02" w14:textId="77777777" w:rsidR="005E04A8" w:rsidRDefault="00000000">
      <w:pPr>
        <w:spacing w:after="131" w:line="259" w:lineRule="auto"/>
        <w:ind w:left="0" w:firstLine="0"/>
        <w:jc w:val="left"/>
      </w:pPr>
      <w:r>
        <w:t xml:space="preserve">        </w:t>
      </w:r>
    </w:p>
    <w:p w14:paraId="7CF4156A" w14:textId="77777777" w:rsidR="005E04A8" w:rsidRDefault="00000000">
      <w:pPr>
        <w:numPr>
          <w:ilvl w:val="0"/>
          <w:numId w:val="1"/>
        </w:numPr>
        <w:ind w:right="289" w:hanging="422"/>
      </w:pPr>
      <w:r>
        <w:t xml:space="preserve">Technical Presentation Sessions 13.1 Technical Presentation Session 2 A </w:t>
      </w:r>
    </w:p>
    <w:p w14:paraId="3AE688A8" w14:textId="77777777" w:rsidR="005E04A8" w:rsidRDefault="00000000">
      <w:pPr>
        <w:spacing w:after="131" w:line="259" w:lineRule="auto"/>
        <w:ind w:left="0" w:firstLine="0"/>
        <w:jc w:val="left"/>
      </w:pPr>
      <w:r>
        <w:t xml:space="preserve">                   </w:t>
      </w:r>
    </w:p>
    <w:p w14:paraId="39156654" w14:textId="77777777" w:rsidR="005E04A8" w:rsidRDefault="00000000">
      <w:pPr>
        <w:numPr>
          <w:ilvl w:val="2"/>
          <w:numId w:val="2"/>
        </w:numPr>
        <w:ind w:right="289" w:hanging="773"/>
      </w:pPr>
      <w:r>
        <w:t xml:space="preserve">Prof. Dr. Akbar Ahmad </w:t>
      </w:r>
    </w:p>
    <w:p w14:paraId="0503816E" w14:textId="77777777" w:rsidR="005E04A8" w:rsidRDefault="00000000">
      <w:pPr>
        <w:numPr>
          <w:ilvl w:val="2"/>
          <w:numId w:val="2"/>
        </w:numPr>
        <w:ind w:right="289" w:hanging="773"/>
      </w:pPr>
      <w:proofErr w:type="gramStart"/>
      <w:r>
        <w:t>Prof .</w:t>
      </w:r>
      <w:proofErr w:type="gramEnd"/>
      <w:r>
        <w:t xml:space="preserve"> Dr. </w:t>
      </w:r>
      <w:proofErr w:type="spellStart"/>
      <w:r>
        <w:t>Swapnili</w:t>
      </w:r>
      <w:proofErr w:type="spellEnd"/>
      <w:r>
        <w:t xml:space="preserve"> </w:t>
      </w:r>
      <w:proofErr w:type="spellStart"/>
      <w:r>
        <w:t>Karmore</w:t>
      </w:r>
      <w:proofErr w:type="spellEnd"/>
      <w:r>
        <w:t xml:space="preserve"> </w:t>
      </w:r>
    </w:p>
    <w:p w14:paraId="7289156D" w14:textId="77777777" w:rsidR="005E04A8" w:rsidRDefault="00000000">
      <w:pPr>
        <w:spacing w:after="131" w:line="259" w:lineRule="auto"/>
        <w:ind w:left="0" w:firstLine="0"/>
        <w:jc w:val="left"/>
      </w:pPr>
      <w:r>
        <w:t xml:space="preserve"> </w:t>
      </w:r>
    </w:p>
    <w:p w14:paraId="1007E6D8" w14:textId="77777777" w:rsidR="005E04A8" w:rsidRDefault="00000000">
      <w:pPr>
        <w:numPr>
          <w:ilvl w:val="0"/>
          <w:numId w:val="1"/>
        </w:numPr>
        <w:ind w:right="289" w:hanging="422"/>
      </w:pPr>
      <w:r>
        <w:t xml:space="preserve">Award Ceremony - Best Paper Presentation Awards </w:t>
      </w:r>
    </w:p>
    <w:p w14:paraId="1A2FA3D8" w14:textId="77777777" w:rsidR="005E04A8" w:rsidRDefault="00000000">
      <w:pPr>
        <w:numPr>
          <w:ilvl w:val="0"/>
          <w:numId w:val="1"/>
        </w:numPr>
        <w:ind w:right="289" w:hanging="422"/>
      </w:pPr>
      <w:r>
        <w:t xml:space="preserve">Valedictory Function  </w:t>
      </w:r>
    </w:p>
    <w:p w14:paraId="30AD51DD" w14:textId="77777777" w:rsidR="005E04A8" w:rsidRDefault="00000000">
      <w:pPr>
        <w:numPr>
          <w:ilvl w:val="0"/>
          <w:numId w:val="1"/>
        </w:numPr>
        <w:ind w:right="289" w:hanging="422"/>
      </w:pPr>
      <w:r>
        <w:t xml:space="preserve">Vote of Thanks  </w:t>
      </w:r>
    </w:p>
    <w:p w14:paraId="042A4E33" w14:textId="77777777" w:rsidR="005E04A8" w:rsidRDefault="00000000">
      <w:pPr>
        <w:numPr>
          <w:ilvl w:val="0"/>
          <w:numId w:val="1"/>
        </w:numPr>
        <w:ind w:right="289" w:hanging="422"/>
      </w:pPr>
      <w:r>
        <w:t xml:space="preserve">Conference Glimpses  </w:t>
      </w:r>
    </w:p>
    <w:p w14:paraId="6606B5DE" w14:textId="77777777" w:rsidR="005E04A8" w:rsidRDefault="00000000">
      <w:pPr>
        <w:numPr>
          <w:ilvl w:val="0"/>
          <w:numId w:val="1"/>
        </w:numPr>
        <w:ind w:right="289" w:hanging="422"/>
      </w:pPr>
      <w:r>
        <w:t xml:space="preserve">General Comments &amp; </w:t>
      </w:r>
      <w:proofErr w:type="gramStart"/>
      <w:r>
        <w:t>Feedbacks</w:t>
      </w:r>
      <w:proofErr w:type="gramEnd"/>
      <w:r>
        <w:t xml:space="preserve">  </w:t>
      </w:r>
    </w:p>
    <w:p w14:paraId="2A7C0075" w14:textId="77777777" w:rsidR="005E04A8" w:rsidRDefault="00000000">
      <w:pPr>
        <w:spacing w:after="23" w:line="259" w:lineRule="auto"/>
        <w:ind w:left="0" w:firstLine="0"/>
        <w:jc w:val="left"/>
      </w:pPr>
      <w:r>
        <w:t xml:space="preserve"> </w:t>
      </w:r>
    </w:p>
    <w:p w14:paraId="722A572D" w14:textId="77777777" w:rsidR="005E04A8" w:rsidRDefault="00000000">
      <w:pPr>
        <w:spacing w:after="21" w:line="259" w:lineRule="auto"/>
        <w:ind w:left="0" w:firstLine="0"/>
        <w:jc w:val="left"/>
      </w:pPr>
      <w:r>
        <w:t xml:space="preserve"> </w:t>
      </w:r>
    </w:p>
    <w:p w14:paraId="5D5F4EE9" w14:textId="77777777" w:rsidR="005E04A8" w:rsidRDefault="00000000">
      <w:pPr>
        <w:spacing w:after="23" w:line="259" w:lineRule="auto"/>
        <w:ind w:left="0" w:firstLine="0"/>
        <w:jc w:val="left"/>
      </w:pPr>
      <w:r>
        <w:t xml:space="preserve"> </w:t>
      </w:r>
    </w:p>
    <w:p w14:paraId="2C631A56" w14:textId="77777777" w:rsidR="005E04A8" w:rsidRDefault="00000000">
      <w:pPr>
        <w:spacing w:after="21" w:line="259" w:lineRule="auto"/>
        <w:ind w:left="0" w:firstLine="0"/>
        <w:jc w:val="left"/>
      </w:pPr>
      <w:r>
        <w:t xml:space="preserve"> </w:t>
      </w:r>
    </w:p>
    <w:p w14:paraId="70F618FA" w14:textId="77777777" w:rsidR="005E04A8" w:rsidRDefault="00000000">
      <w:pPr>
        <w:spacing w:after="21" w:line="259" w:lineRule="auto"/>
        <w:ind w:left="0" w:firstLine="0"/>
        <w:jc w:val="left"/>
      </w:pPr>
      <w:r>
        <w:t xml:space="preserve"> </w:t>
      </w:r>
    </w:p>
    <w:p w14:paraId="2C291074" w14:textId="77777777" w:rsidR="005E04A8" w:rsidRDefault="00000000">
      <w:pPr>
        <w:spacing w:after="23" w:line="259" w:lineRule="auto"/>
        <w:ind w:left="0" w:firstLine="0"/>
        <w:jc w:val="left"/>
      </w:pPr>
      <w:r>
        <w:t xml:space="preserve"> </w:t>
      </w:r>
    </w:p>
    <w:p w14:paraId="3E68FFB1" w14:textId="77777777" w:rsidR="005E04A8" w:rsidRDefault="00000000">
      <w:pPr>
        <w:spacing w:after="0" w:line="259" w:lineRule="auto"/>
        <w:ind w:left="0" w:firstLine="0"/>
        <w:jc w:val="left"/>
      </w:pPr>
      <w:r>
        <w:t xml:space="preserve"> </w:t>
      </w:r>
    </w:p>
    <w:p w14:paraId="5D260310" w14:textId="77777777" w:rsidR="005E04A8" w:rsidRDefault="00000000">
      <w:pPr>
        <w:pStyle w:val="Heading2"/>
        <w:spacing w:after="11"/>
        <w:ind w:left="-5" w:right="137"/>
      </w:pPr>
      <w:r>
        <w:t xml:space="preserve">1. Conference Summary </w:t>
      </w:r>
    </w:p>
    <w:p w14:paraId="16506DE2" w14:textId="77777777" w:rsidR="005E04A8" w:rsidRDefault="00000000">
      <w:pPr>
        <w:spacing w:after="0" w:line="259" w:lineRule="auto"/>
        <w:ind w:left="0" w:firstLine="0"/>
        <w:jc w:val="left"/>
      </w:pPr>
      <w:r>
        <w:t xml:space="preserve"> </w:t>
      </w:r>
    </w:p>
    <w:p w14:paraId="26942E40" w14:textId="77777777" w:rsidR="005E04A8" w:rsidRDefault="00000000">
      <w:pPr>
        <w:spacing w:after="0" w:line="259" w:lineRule="auto"/>
        <w:ind w:left="0" w:right="2921" w:firstLine="0"/>
        <w:jc w:val="center"/>
      </w:pPr>
      <w:r>
        <w:rPr>
          <w:noProof/>
        </w:rPr>
        <w:lastRenderedPageBreak/>
        <w:drawing>
          <wp:inline distT="0" distB="0" distL="0" distR="0" wp14:anchorId="26819786" wp14:editId="549EBA9B">
            <wp:extent cx="4011168" cy="2673985"/>
            <wp:effectExtent l="0" t="0" r="0" b="0"/>
            <wp:docPr id="346" name="Picture 346"/>
            <wp:cNvGraphicFramePr/>
            <a:graphic xmlns:a="http://schemas.openxmlformats.org/drawingml/2006/main">
              <a:graphicData uri="http://schemas.openxmlformats.org/drawingml/2006/picture">
                <pic:pic xmlns:pic="http://schemas.openxmlformats.org/drawingml/2006/picture">
                  <pic:nvPicPr>
                    <pic:cNvPr id="346" name="Picture 346"/>
                    <pic:cNvPicPr/>
                  </pic:nvPicPr>
                  <pic:blipFill>
                    <a:blip r:embed="rId8"/>
                    <a:stretch>
                      <a:fillRect/>
                    </a:stretch>
                  </pic:blipFill>
                  <pic:spPr>
                    <a:xfrm>
                      <a:off x="0" y="0"/>
                      <a:ext cx="4011168" cy="2673985"/>
                    </a:xfrm>
                    <a:prstGeom prst="rect">
                      <a:avLst/>
                    </a:prstGeom>
                  </pic:spPr>
                </pic:pic>
              </a:graphicData>
            </a:graphic>
          </wp:inline>
        </w:drawing>
      </w:r>
      <w:r>
        <w:t xml:space="preserve"> </w:t>
      </w:r>
    </w:p>
    <w:p w14:paraId="1DBF1B1A" w14:textId="77777777" w:rsidR="005E04A8" w:rsidRDefault="00000000">
      <w:pPr>
        <w:spacing w:after="21" w:line="259" w:lineRule="auto"/>
        <w:ind w:left="0" w:firstLine="0"/>
        <w:jc w:val="left"/>
      </w:pPr>
      <w:r>
        <w:t xml:space="preserve"> </w:t>
      </w:r>
    </w:p>
    <w:p w14:paraId="477F83B8" w14:textId="77777777" w:rsidR="005E04A8" w:rsidRDefault="00000000">
      <w:pPr>
        <w:pStyle w:val="Heading2"/>
        <w:ind w:left="-5" w:right="137"/>
      </w:pPr>
      <w:r>
        <w:t xml:space="preserve">4th International Conference on Computer, Cybernetics and Education (ICCCE- 2026) Organized by IFERP Academy – Indonesia Society </w:t>
      </w:r>
      <w:proofErr w:type="gramStart"/>
      <w:r>
        <w:t>In</w:t>
      </w:r>
      <w:proofErr w:type="gramEnd"/>
      <w:r>
        <w:t xml:space="preserve"> Association with </w:t>
      </w:r>
    </w:p>
    <w:p w14:paraId="01ED0A6E" w14:textId="77777777" w:rsidR="005E04A8" w:rsidRDefault="00000000">
      <w:pPr>
        <w:spacing w:after="2" w:line="356" w:lineRule="auto"/>
        <w:ind w:left="-5" w:right="137"/>
        <w:jc w:val="left"/>
      </w:pPr>
      <w:r>
        <w:rPr>
          <w:b/>
        </w:rPr>
        <w:t xml:space="preserve">Karakalpak State University, Tulsi Ramji Gaikwad-Patil College of Engineering and </w:t>
      </w:r>
      <w:proofErr w:type="spellStart"/>
      <w:proofErr w:type="gramStart"/>
      <w:r>
        <w:rPr>
          <w:b/>
        </w:rPr>
        <w:t>Technology,Sebha</w:t>
      </w:r>
      <w:proofErr w:type="spellEnd"/>
      <w:proofErr w:type="gramEnd"/>
      <w:r>
        <w:rPr>
          <w:b/>
        </w:rPr>
        <w:t xml:space="preserve"> University, Libya and IFERP Academy - Indonesia Society. </w:t>
      </w:r>
    </w:p>
    <w:p w14:paraId="7DB5D69A" w14:textId="77777777" w:rsidR="005E04A8" w:rsidRDefault="00000000">
      <w:pPr>
        <w:spacing w:after="131" w:line="259" w:lineRule="auto"/>
        <w:ind w:left="0" w:firstLine="0"/>
        <w:jc w:val="left"/>
      </w:pPr>
      <w:r>
        <w:t xml:space="preserve"> </w:t>
      </w:r>
    </w:p>
    <w:p w14:paraId="43F6DE70" w14:textId="77777777" w:rsidR="005E04A8" w:rsidRDefault="00000000">
      <w:pPr>
        <w:ind w:left="-5" w:right="289"/>
      </w:pPr>
      <w:r>
        <w:t xml:space="preserve">No. of Organizing Committee </w:t>
      </w:r>
      <w:proofErr w:type="gramStart"/>
      <w:r>
        <w:t>Members :</w:t>
      </w:r>
      <w:proofErr w:type="gramEnd"/>
      <w:r>
        <w:t xml:space="preserve">  </w:t>
      </w:r>
    </w:p>
    <w:p w14:paraId="70C04F44" w14:textId="77777777" w:rsidR="005E04A8" w:rsidRDefault="00000000">
      <w:pPr>
        <w:ind w:left="-5" w:right="289"/>
      </w:pPr>
      <w:r>
        <w:t>No. of Editors/</w:t>
      </w:r>
      <w:proofErr w:type="gramStart"/>
      <w:r>
        <w:t>Reviewers :</w:t>
      </w:r>
      <w:proofErr w:type="gramEnd"/>
      <w:r>
        <w:t xml:space="preserve">  </w:t>
      </w:r>
    </w:p>
    <w:p w14:paraId="1CADE914" w14:textId="77777777" w:rsidR="005E04A8" w:rsidRDefault="00000000">
      <w:pPr>
        <w:ind w:left="-5" w:right="289"/>
      </w:pPr>
      <w:r>
        <w:t xml:space="preserve">No. of </w:t>
      </w:r>
      <w:proofErr w:type="gramStart"/>
      <w:r>
        <w:t>Speakers :</w:t>
      </w:r>
      <w:proofErr w:type="gramEnd"/>
      <w:r>
        <w:t xml:space="preserve"> 15 </w:t>
      </w:r>
    </w:p>
    <w:p w14:paraId="56D36407" w14:textId="77777777" w:rsidR="005E04A8" w:rsidRDefault="00000000">
      <w:pPr>
        <w:ind w:left="-5" w:right="289"/>
      </w:pPr>
      <w:r>
        <w:t xml:space="preserve">No. of Abstracts </w:t>
      </w:r>
      <w:proofErr w:type="gramStart"/>
      <w:r>
        <w:t>Received :</w:t>
      </w:r>
      <w:proofErr w:type="gramEnd"/>
      <w:r>
        <w:t xml:space="preserve"> 59 </w:t>
      </w:r>
    </w:p>
    <w:p w14:paraId="06B1507D" w14:textId="77777777" w:rsidR="005E04A8" w:rsidRDefault="00000000">
      <w:pPr>
        <w:ind w:left="-5" w:right="289"/>
      </w:pPr>
      <w:r>
        <w:t xml:space="preserve">No. of Participants </w:t>
      </w:r>
      <w:proofErr w:type="gramStart"/>
      <w:r>
        <w:t>Registered :</w:t>
      </w:r>
      <w:proofErr w:type="gramEnd"/>
      <w:r>
        <w:t xml:space="preserve"> 59 </w:t>
      </w:r>
    </w:p>
    <w:p w14:paraId="5B698D1F" w14:textId="77777777" w:rsidR="005E04A8" w:rsidRDefault="00000000">
      <w:pPr>
        <w:ind w:left="-5" w:right="289"/>
      </w:pPr>
      <w:r>
        <w:t xml:space="preserve">No. of </w:t>
      </w:r>
      <w:proofErr w:type="gramStart"/>
      <w:r>
        <w:t>Attendees :</w:t>
      </w:r>
      <w:proofErr w:type="gramEnd"/>
      <w:r>
        <w:t xml:space="preserve"> 52 </w:t>
      </w:r>
    </w:p>
    <w:p w14:paraId="7B57C390" w14:textId="77777777" w:rsidR="005E04A8" w:rsidRDefault="00000000">
      <w:pPr>
        <w:spacing w:after="133" w:line="259" w:lineRule="auto"/>
        <w:ind w:left="0" w:firstLine="0"/>
        <w:jc w:val="left"/>
      </w:pPr>
      <w:r>
        <w:t xml:space="preserve"> </w:t>
      </w:r>
    </w:p>
    <w:p w14:paraId="70F65B54" w14:textId="77777777" w:rsidR="005E04A8" w:rsidRDefault="00000000">
      <w:pPr>
        <w:spacing w:after="131" w:line="259" w:lineRule="auto"/>
        <w:ind w:left="0" w:firstLine="0"/>
        <w:jc w:val="left"/>
      </w:pPr>
      <w:r>
        <w:t xml:space="preserve"> </w:t>
      </w:r>
    </w:p>
    <w:p w14:paraId="361A94A3" w14:textId="77777777" w:rsidR="005E04A8" w:rsidRDefault="00000000">
      <w:pPr>
        <w:spacing w:after="131" w:line="259" w:lineRule="auto"/>
        <w:ind w:left="0" w:firstLine="0"/>
        <w:jc w:val="left"/>
      </w:pPr>
      <w:r>
        <w:t xml:space="preserve"> </w:t>
      </w:r>
    </w:p>
    <w:p w14:paraId="34C4F314" w14:textId="77777777" w:rsidR="005E04A8" w:rsidRDefault="00000000">
      <w:pPr>
        <w:spacing w:after="0" w:line="259" w:lineRule="auto"/>
        <w:ind w:left="0" w:firstLine="0"/>
        <w:jc w:val="left"/>
      </w:pPr>
      <w:r>
        <w:t xml:space="preserve"> </w:t>
      </w:r>
    </w:p>
    <w:p w14:paraId="02AE1325" w14:textId="77777777" w:rsidR="005E04A8" w:rsidRDefault="00000000">
      <w:pPr>
        <w:pStyle w:val="Heading3"/>
        <w:ind w:left="-5" w:right="137"/>
      </w:pPr>
      <w:r>
        <w:t xml:space="preserve">1.1 Conference Overview </w:t>
      </w:r>
    </w:p>
    <w:p w14:paraId="6B2133DA" w14:textId="77777777" w:rsidR="005E04A8" w:rsidRDefault="00000000">
      <w:pPr>
        <w:spacing w:after="0" w:line="357" w:lineRule="auto"/>
        <w:ind w:left="-5" w:right="289"/>
      </w:pPr>
      <w:r>
        <w:t xml:space="preserve">The </w:t>
      </w:r>
      <w:r>
        <w:rPr>
          <w:b/>
        </w:rPr>
        <w:t>International Conference on Computer, Cybernetics and Education (ICCCE)</w:t>
      </w:r>
      <w:r>
        <w:t xml:space="preserve"> served as a dynamic platform where innovative ideas, research </w:t>
      </w:r>
      <w:r>
        <w:lastRenderedPageBreak/>
        <w:t xml:space="preserve">advancements, and interdisciplinary collaboration converged to address emerging challenges in technology, cybernetics, and education. The conference brought together academics, researchers, industry professionals, policymakers, and students from around the world to exchange knowledge, discuss emerging trends, and explore innovative solutions across these rapidly evolving fields. </w:t>
      </w:r>
    </w:p>
    <w:p w14:paraId="73CF21FD" w14:textId="77777777" w:rsidR="005E04A8" w:rsidRDefault="00000000">
      <w:pPr>
        <w:spacing w:after="0" w:line="356" w:lineRule="auto"/>
        <w:ind w:left="-5" w:right="289"/>
      </w:pPr>
      <w:r>
        <w:t xml:space="preserve">At this international conference, participants shared their groundbreaking research findings, practical insights, and innovative perspectives in areas related to computer science, cybernetics, artificial intelligence, and modern educational technologies. The event created an environment that encouraged collaboration, networking, and intellectual exchange among professionals from diverse academic and industrial backgrounds. </w:t>
      </w:r>
    </w:p>
    <w:p w14:paraId="6C57D820" w14:textId="77777777" w:rsidR="005E04A8" w:rsidRDefault="00000000">
      <w:pPr>
        <w:spacing w:after="2" w:line="356" w:lineRule="auto"/>
        <w:ind w:left="-5" w:right="289"/>
      </w:pPr>
      <w:r>
        <w:t xml:space="preserve">Through meaningful discussions and knowledge sharing, the conference fostered interdisciplinary collaboration and promoted the integration of technology and education in addressing global challenges. The </w:t>
      </w:r>
      <w:r>
        <w:rPr>
          <w:b/>
        </w:rPr>
        <w:t>ICCCE conference</w:t>
      </w:r>
      <w:r>
        <w:t xml:space="preserve"> contributed to shaping the future of digital learning, intelligent systems, and technological innovation, inspiring participants to drive positive transformation in their respective fields. </w:t>
      </w:r>
    </w:p>
    <w:p w14:paraId="010B2F27" w14:textId="77777777" w:rsidR="005E04A8" w:rsidRDefault="00000000">
      <w:pPr>
        <w:spacing w:after="131" w:line="259" w:lineRule="auto"/>
        <w:ind w:left="0" w:firstLine="0"/>
        <w:jc w:val="left"/>
      </w:pPr>
      <w:r>
        <w:t xml:space="preserve"> </w:t>
      </w:r>
    </w:p>
    <w:p w14:paraId="251C9175" w14:textId="77777777" w:rsidR="005E04A8" w:rsidRDefault="00000000">
      <w:pPr>
        <w:pStyle w:val="Heading3"/>
        <w:ind w:left="-5" w:right="137"/>
      </w:pPr>
      <w:r>
        <w:t xml:space="preserve">1.2 Conference Theme </w:t>
      </w:r>
    </w:p>
    <w:p w14:paraId="54050860" w14:textId="77777777" w:rsidR="005E04A8" w:rsidRDefault="00000000">
      <w:pPr>
        <w:spacing w:after="0" w:line="357" w:lineRule="auto"/>
        <w:ind w:left="-5" w:right="289"/>
      </w:pPr>
      <w:r>
        <w:t xml:space="preserve">The theme of </w:t>
      </w:r>
      <w:proofErr w:type="gramStart"/>
      <w:r>
        <w:t xml:space="preserve">the </w:t>
      </w:r>
      <w:r>
        <w:rPr>
          <w:b/>
        </w:rPr>
        <w:t xml:space="preserve"> Empowering</w:t>
      </w:r>
      <w:proofErr w:type="gramEnd"/>
      <w:r>
        <w:rPr>
          <w:b/>
        </w:rPr>
        <w:t xml:space="preserve"> the Next Generation: Technology and Education for Achieving Global Sustainability </w:t>
      </w:r>
      <w:r>
        <w:t xml:space="preserve">highlights the importance of integrating advanced computing technologies, cybernetic systems, and innovative educational practices to address modern global challenges. </w:t>
      </w:r>
    </w:p>
    <w:p w14:paraId="601F2C2B" w14:textId="77777777" w:rsidR="005E04A8" w:rsidRDefault="00000000">
      <w:pPr>
        <w:spacing w:after="0" w:line="357" w:lineRule="auto"/>
        <w:ind w:left="-5" w:right="289"/>
      </w:pPr>
      <w:r>
        <w:t xml:space="preserve">The conference served as a hub of ideas where developments in computer science, cybernetics, and education intersect to create innovative solutions for the digital era. It emphasized the multidisciplinary nature of technological advancement and recognized that meaningful progress often emerges through collaboration between different academic and professional domains. </w:t>
      </w:r>
    </w:p>
    <w:p w14:paraId="26EE5553" w14:textId="77777777" w:rsidR="005E04A8" w:rsidRDefault="00000000">
      <w:pPr>
        <w:spacing w:after="2" w:line="356" w:lineRule="auto"/>
        <w:ind w:left="-5" w:right="289"/>
      </w:pPr>
      <w:r>
        <w:lastRenderedPageBreak/>
        <w:t xml:space="preserve">The theme reflects the conference's commitment to fostering innovation, collaboration, and knowledge exchange across diverse disciplines. Participants were encouraged to explore emerging technologies, share cutting-edge research, and discuss strategies that contribute to technological development, digital transformation, and improved educational systems worldwide. </w:t>
      </w:r>
    </w:p>
    <w:p w14:paraId="204C139E" w14:textId="77777777" w:rsidR="005E04A8" w:rsidRDefault="00000000">
      <w:pPr>
        <w:spacing w:after="132" w:line="259" w:lineRule="auto"/>
        <w:ind w:left="0" w:firstLine="0"/>
        <w:jc w:val="left"/>
      </w:pPr>
      <w:r>
        <w:t xml:space="preserve"> </w:t>
      </w:r>
    </w:p>
    <w:p w14:paraId="21994C4C" w14:textId="77777777" w:rsidR="005E04A8" w:rsidRDefault="00000000">
      <w:pPr>
        <w:pStyle w:val="Heading3"/>
        <w:ind w:left="-5" w:right="137"/>
      </w:pPr>
      <w:r>
        <w:t xml:space="preserve">1.3 Objectives &amp; Scope of the Conference </w:t>
      </w:r>
    </w:p>
    <w:p w14:paraId="1110C66B" w14:textId="77777777" w:rsidR="005E04A8" w:rsidRDefault="00000000">
      <w:pPr>
        <w:spacing w:after="0" w:line="357" w:lineRule="auto"/>
        <w:ind w:left="-5" w:right="289"/>
      </w:pPr>
      <w:r>
        <w:t xml:space="preserve">The </w:t>
      </w:r>
      <w:r>
        <w:rPr>
          <w:b/>
        </w:rPr>
        <w:t>International Conference on Computer, Cybernetics and Education (ICCCE)</w:t>
      </w:r>
      <w:r>
        <w:t xml:space="preserve"> aims to bring together academics, researchers, industry professionals, and students from diverse backgrounds to discuss advancements, challenges, and future trends in computer science, cybernetics, and education. </w:t>
      </w:r>
    </w:p>
    <w:p w14:paraId="4B98C34C" w14:textId="77777777" w:rsidR="005E04A8" w:rsidRDefault="00000000">
      <w:pPr>
        <w:pStyle w:val="Heading2"/>
        <w:ind w:left="-5" w:right="137"/>
      </w:pPr>
      <w:r>
        <w:t xml:space="preserve">Key Objectives </w:t>
      </w:r>
    </w:p>
    <w:p w14:paraId="3E891EF0" w14:textId="77777777" w:rsidR="005E04A8" w:rsidRDefault="00000000">
      <w:pPr>
        <w:numPr>
          <w:ilvl w:val="0"/>
          <w:numId w:val="3"/>
        </w:numPr>
        <w:spacing w:after="1" w:line="357" w:lineRule="auto"/>
        <w:ind w:right="289"/>
      </w:pPr>
      <w:r>
        <w:rPr>
          <w:b/>
        </w:rPr>
        <w:t>Promote Knowledge Exchange:</w:t>
      </w:r>
      <w:r>
        <w:t xml:space="preserve"> Facilitate interaction among researchers, educators, and industry professionals to share research findings and technological innovations. </w:t>
      </w:r>
    </w:p>
    <w:p w14:paraId="2D74BF58" w14:textId="77777777" w:rsidR="005E04A8" w:rsidRDefault="00000000">
      <w:pPr>
        <w:numPr>
          <w:ilvl w:val="0"/>
          <w:numId w:val="3"/>
        </w:numPr>
        <w:spacing w:after="3" w:line="356" w:lineRule="auto"/>
        <w:ind w:right="289"/>
      </w:pPr>
      <w:r>
        <w:rPr>
          <w:b/>
        </w:rPr>
        <w:t>Encourage Research Collaboration:</w:t>
      </w:r>
      <w:r>
        <w:t xml:space="preserve"> Provide opportunities for interdisciplinary collaboration and strengthen international research networks. </w:t>
      </w:r>
    </w:p>
    <w:p w14:paraId="72DD6ADB" w14:textId="77777777" w:rsidR="005E04A8" w:rsidRDefault="00000000">
      <w:pPr>
        <w:numPr>
          <w:ilvl w:val="0"/>
          <w:numId w:val="3"/>
        </w:numPr>
        <w:spacing w:after="2" w:line="357" w:lineRule="auto"/>
        <w:ind w:right="289"/>
      </w:pPr>
      <w:r>
        <w:rPr>
          <w:b/>
        </w:rPr>
        <w:t>Address Emerging Technological Challenges:</w:t>
      </w:r>
      <w:r>
        <w:t xml:space="preserve"> Discuss current issues and solutions related to computing technologies, cybernetic systems, and digital education. </w:t>
      </w:r>
    </w:p>
    <w:p w14:paraId="3359563C" w14:textId="77777777" w:rsidR="005E04A8" w:rsidRDefault="00000000">
      <w:pPr>
        <w:numPr>
          <w:ilvl w:val="0"/>
          <w:numId w:val="3"/>
        </w:numPr>
        <w:spacing w:after="1" w:line="357" w:lineRule="auto"/>
        <w:ind w:right="289"/>
      </w:pPr>
      <w:r>
        <w:rPr>
          <w:b/>
        </w:rPr>
        <w:t>Support Innovation in Technology and Education:</w:t>
      </w:r>
      <w:r>
        <w:t xml:space="preserve"> Highlight advancements in artificial intelligence, cybernetics, machine learning, and technology-enabled learning systems. </w:t>
      </w:r>
    </w:p>
    <w:p w14:paraId="054E0D3F" w14:textId="77777777" w:rsidR="005E04A8" w:rsidRDefault="00000000">
      <w:pPr>
        <w:numPr>
          <w:ilvl w:val="0"/>
          <w:numId w:val="3"/>
        </w:numPr>
        <w:spacing w:after="2" w:line="356" w:lineRule="auto"/>
        <w:ind w:right="289"/>
      </w:pPr>
      <w:r>
        <w:rPr>
          <w:b/>
        </w:rPr>
        <w:t>Enhance Professional Development:</w:t>
      </w:r>
      <w:r>
        <w:t xml:space="preserve"> Provide opportunities for participants to improve their research, technical, and academic skills through presentations and discussions. </w:t>
      </w:r>
    </w:p>
    <w:p w14:paraId="1E5EEE60" w14:textId="77777777" w:rsidR="005E04A8" w:rsidRDefault="00000000">
      <w:pPr>
        <w:spacing w:after="0" w:line="259" w:lineRule="auto"/>
        <w:ind w:left="0" w:firstLine="0"/>
        <w:jc w:val="left"/>
      </w:pPr>
      <w:r>
        <w:t xml:space="preserve"> </w:t>
      </w:r>
    </w:p>
    <w:p w14:paraId="3AEB8D1A" w14:textId="77777777" w:rsidR="005E04A8" w:rsidRDefault="00000000">
      <w:pPr>
        <w:pStyle w:val="Heading2"/>
        <w:ind w:left="-5" w:right="137"/>
      </w:pPr>
      <w:r>
        <w:lastRenderedPageBreak/>
        <w:t xml:space="preserve">Scope of the Conference </w:t>
      </w:r>
    </w:p>
    <w:p w14:paraId="7990E912" w14:textId="77777777" w:rsidR="005E04A8" w:rsidRDefault="00000000">
      <w:pPr>
        <w:spacing w:after="4" w:line="356" w:lineRule="auto"/>
        <w:ind w:left="-5" w:right="289"/>
      </w:pPr>
      <w:r>
        <w:t xml:space="preserve">The conference encompasses a broad range of disciplines including, but not limited to: </w:t>
      </w:r>
    </w:p>
    <w:p w14:paraId="474A5472" w14:textId="77777777" w:rsidR="005E04A8" w:rsidRDefault="00000000">
      <w:pPr>
        <w:numPr>
          <w:ilvl w:val="0"/>
          <w:numId w:val="4"/>
        </w:numPr>
        <w:spacing w:after="1" w:line="356" w:lineRule="auto"/>
        <w:ind w:right="289"/>
      </w:pPr>
      <w:r>
        <w:rPr>
          <w:b/>
        </w:rPr>
        <w:t>Computer Science:</w:t>
      </w:r>
      <w:r>
        <w:t xml:space="preserve"> Topics such as artificial intelligence, data science, cybersecurity, software engineering, cloud computing, and information systems. </w:t>
      </w:r>
    </w:p>
    <w:p w14:paraId="09966B77" w14:textId="77777777" w:rsidR="005E04A8" w:rsidRDefault="00000000">
      <w:pPr>
        <w:numPr>
          <w:ilvl w:val="0"/>
          <w:numId w:val="4"/>
        </w:numPr>
        <w:spacing w:after="4" w:line="356" w:lineRule="auto"/>
        <w:ind w:right="289"/>
      </w:pPr>
      <w:r>
        <w:rPr>
          <w:b/>
        </w:rPr>
        <w:t>Cybernetics:</w:t>
      </w:r>
      <w:r>
        <w:t xml:space="preserve"> Research related to intelligent systems, robotics, automation, control systems, and human–machine interaction. </w:t>
      </w:r>
    </w:p>
    <w:p w14:paraId="6AA563BC" w14:textId="77777777" w:rsidR="005E04A8" w:rsidRDefault="00000000">
      <w:pPr>
        <w:numPr>
          <w:ilvl w:val="0"/>
          <w:numId w:val="4"/>
        </w:numPr>
        <w:spacing w:after="1" w:line="356" w:lineRule="auto"/>
        <w:ind w:right="289"/>
      </w:pPr>
      <w:r>
        <w:rPr>
          <w:b/>
        </w:rPr>
        <w:t>Educational Technology:</w:t>
      </w:r>
      <w:r>
        <w:t xml:space="preserve"> Innovations in digital learning, online education platforms, smart classrooms, and technology-enhanced learning environments. </w:t>
      </w:r>
    </w:p>
    <w:p w14:paraId="65F00347" w14:textId="77777777" w:rsidR="005E04A8" w:rsidRDefault="00000000">
      <w:pPr>
        <w:numPr>
          <w:ilvl w:val="0"/>
          <w:numId w:val="4"/>
        </w:numPr>
        <w:spacing w:after="2" w:line="356" w:lineRule="auto"/>
        <w:ind w:right="289"/>
      </w:pPr>
      <w:r>
        <w:rPr>
          <w:b/>
        </w:rPr>
        <w:t>Interdisciplinary Research:</w:t>
      </w:r>
      <w:r>
        <w:t xml:space="preserve"> Studies that integrate computing technologies with educational practices to develop innovative solutions for global challenges. </w:t>
      </w:r>
    </w:p>
    <w:p w14:paraId="43BAAEC8" w14:textId="77777777" w:rsidR="005E04A8" w:rsidRDefault="00000000">
      <w:pPr>
        <w:spacing w:after="21" w:line="259" w:lineRule="auto"/>
        <w:ind w:left="0" w:firstLine="0"/>
        <w:jc w:val="left"/>
      </w:pPr>
      <w:r>
        <w:t xml:space="preserve"> </w:t>
      </w:r>
    </w:p>
    <w:p w14:paraId="6BD00F63" w14:textId="77777777" w:rsidR="005E04A8" w:rsidRDefault="00000000">
      <w:pPr>
        <w:pStyle w:val="Heading2"/>
        <w:ind w:left="-5" w:right="137"/>
      </w:pPr>
      <w:r>
        <w:t xml:space="preserve">2. Guest of Honor, Keynote Speakers, Workshop Speakers &amp; Session Chairs </w:t>
      </w:r>
    </w:p>
    <w:p w14:paraId="27EB35EA" w14:textId="77777777" w:rsidR="005E04A8" w:rsidRDefault="00000000">
      <w:pPr>
        <w:spacing w:after="135" w:line="259" w:lineRule="auto"/>
        <w:ind w:left="0" w:firstLine="0"/>
        <w:jc w:val="left"/>
      </w:pPr>
      <w:r>
        <w:t xml:space="preserve"> </w:t>
      </w:r>
    </w:p>
    <w:p w14:paraId="058009AF" w14:textId="77777777" w:rsidR="005E04A8" w:rsidRDefault="00000000">
      <w:pPr>
        <w:spacing w:after="0" w:line="358" w:lineRule="auto"/>
        <w:ind w:left="0" w:right="292" w:firstLine="0"/>
      </w:pPr>
      <w:r>
        <w:t xml:space="preserve">The </w:t>
      </w:r>
      <w:r>
        <w:rPr>
          <w:b/>
        </w:rPr>
        <w:t>International Conference on Computer, Cybernetics and Education (ICCCE)</w:t>
      </w:r>
      <w:r>
        <w:t xml:space="preserve"> featured distinguished </w:t>
      </w:r>
      <w:r>
        <w:rPr>
          <w:b/>
        </w:rPr>
        <w:t>Guest of Honor, Keynote Speakers, Pannel Discussion, and Session Chairs</w:t>
      </w:r>
      <w:r>
        <w:t xml:space="preserve"> from leading universities, research institutions, and industries worldwide. </w:t>
      </w:r>
    </w:p>
    <w:p w14:paraId="1C00307B" w14:textId="77777777" w:rsidR="005E04A8" w:rsidRDefault="00000000">
      <w:pPr>
        <w:spacing w:after="0" w:line="259" w:lineRule="auto"/>
        <w:ind w:left="0" w:firstLine="0"/>
        <w:jc w:val="left"/>
      </w:pPr>
      <w:r>
        <w:t xml:space="preserve"> </w:t>
      </w:r>
    </w:p>
    <w:p w14:paraId="4E50911C" w14:textId="77777777" w:rsidR="005E04A8" w:rsidRDefault="00000000">
      <w:pPr>
        <w:spacing w:after="0" w:line="259" w:lineRule="auto"/>
        <w:ind w:left="0" w:right="221" w:firstLine="0"/>
        <w:jc w:val="right"/>
      </w:pPr>
      <w:r>
        <w:rPr>
          <w:noProof/>
        </w:rPr>
        <w:drawing>
          <wp:inline distT="0" distB="0" distL="0" distR="0" wp14:anchorId="6869BEB9" wp14:editId="3BC6A70F">
            <wp:extent cx="5731510" cy="2442846"/>
            <wp:effectExtent l="0" t="0" r="0" b="0"/>
            <wp:docPr id="542" name="Picture 542"/>
            <wp:cNvGraphicFramePr/>
            <a:graphic xmlns:a="http://schemas.openxmlformats.org/drawingml/2006/main">
              <a:graphicData uri="http://schemas.openxmlformats.org/drawingml/2006/picture">
                <pic:pic xmlns:pic="http://schemas.openxmlformats.org/drawingml/2006/picture">
                  <pic:nvPicPr>
                    <pic:cNvPr id="542" name="Picture 542"/>
                    <pic:cNvPicPr/>
                  </pic:nvPicPr>
                  <pic:blipFill>
                    <a:blip r:embed="rId9"/>
                    <a:stretch>
                      <a:fillRect/>
                    </a:stretch>
                  </pic:blipFill>
                  <pic:spPr>
                    <a:xfrm>
                      <a:off x="0" y="0"/>
                      <a:ext cx="5731510" cy="2442846"/>
                    </a:xfrm>
                    <a:prstGeom prst="rect">
                      <a:avLst/>
                    </a:prstGeom>
                  </pic:spPr>
                </pic:pic>
              </a:graphicData>
            </a:graphic>
          </wp:inline>
        </w:drawing>
      </w:r>
      <w:r>
        <w:t xml:space="preserve"> </w:t>
      </w:r>
    </w:p>
    <w:p w14:paraId="03DBC262" w14:textId="77777777" w:rsidR="005E04A8" w:rsidRDefault="00000000">
      <w:pPr>
        <w:spacing w:after="0" w:line="259" w:lineRule="auto"/>
        <w:ind w:left="0" w:right="221" w:firstLine="0"/>
        <w:jc w:val="right"/>
      </w:pPr>
      <w:r>
        <w:rPr>
          <w:noProof/>
        </w:rPr>
        <w:lastRenderedPageBreak/>
        <w:drawing>
          <wp:inline distT="0" distB="0" distL="0" distR="0" wp14:anchorId="4F03BAD9" wp14:editId="5D23ECD9">
            <wp:extent cx="5731510" cy="2339340"/>
            <wp:effectExtent l="0" t="0" r="0" b="0"/>
            <wp:docPr id="557" name="Picture 557"/>
            <wp:cNvGraphicFramePr/>
            <a:graphic xmlns:a="http://schemas.openxmlformats.org/drawingml/2006/main">
              <a:graphicData uri="http://schemas.openxmlformats.org/drawingml/2006/picture">
                <pic:pic xmlns:pic="http://schemas.openxmlformats.org/drawingml/2006/picture">
                  <pic:nvPicPr>
                    <pic:cNvPr id="557" name="Picture 557"/>
                    <pic:cNvPicPr/>
                  </pic:nvPicPr>
                  <pic:blipFill>
                    <a:blip r:embed="rId10"/>
                    <a:stretch>
                      <a:fillRect/>
                    </a:stretch>
                  </pic:blipFill>
                  <pic:spPr>
                    <a:xfrm>
                      <a:off x="0" y="0"/>
                      <a:ext cx="5731510" cy="2339340"/>
                    </a:xfrm>
                    <a:prstGeom prst="rect">
                      <a:avLst/>
                    </a:prstGeom>
                  </pic:spPr>
                </pic:pic>
              </a:graphicData>
            </a:graphic>
          </wp:inline>
        </w:drawing>
      </w:r>
      <w:r>
        <w:t xml:space="preserve"> </w:t>
      </w:r>
    </w:p>
    <w:p w14:paraId="20BCC999" w14:textId="77777777" w:rsidR="005E04A8" w:rsidRDefault="00000000">
      <w:pPr>
        <w:spacing w:after="0" w:line="259" w:lineRule="auto"/>
        <w:ind w:left="0" w:firstLine="0"/>
        <w:jc w:val="left"/>
      </w:pPr>
      <w:r>
        <w:t xml:space="preserve"> </w:t>
      </w:r>
    </w:p>
    <w:p w14:paraId="058EBB91" w14:textId="77777777" w:rsidR="005E04A8" w:rsidRDefault="00000000">
      <w:pPr>
        <w:spacing w:after="0" w:line="259" w:lineRule="auto"/>
        <w:ind w:left="0" w:right="221" w:firstLine="0"/>
        <w:jc w:val="right"/>
      </w:pPr>
      <w:r>
        <w:rPr>
          <w:noProof/>
        </w:rPr>
        <w:drawing>
          <wp:inline distT="0" distB="0" distL="0" distR="0" wp14:anchorId="46422EC0" wp14:editId="7408677E">
            <wp:extent cx="5731510" cy="2362835"/>
            <wp:effectExtent l="0" t="0" r="0" b="0"/>
            <wp:docPr id="559" name="Picture 559"/>
            <wp:cNvGraphicFramePr/>
            <a:graphic xmlns:a="http://schemas.openxmlformats.org/drawingml/2006/main">
              <a:graphicData uri="http://schemas.openxmlformats.org/drawingml/2006/picture">
                <pic:pic xmlns:pic="http://schemas.openxmlformats.org/drawingml/2006/picture">
                  <pic:nvPicPr>
                    <pic:cNvPr id="559" name="Picture 559"/>
                    <pic:cNvPicPr/>
                  </pic:nvPicPr>
                  <pic:blipFill>
                    <a:blip r:embed="rId11"/>
                    <a:stretch>
                      <a:fillRect/>
                    </a:stretch>
                  </pic:blipFill>
                  <pic:spPr>
                    <a:xfrm>
                      <a:off x="0" y="0"/>
                      <a:ext cx="5731510" cy="2362835"/>
                    </a:xfrm>
                    <a:prstGeom prst="rect">
                      <a:avLst/>
                    </a:prstGeom>
                  </pic:spPr>
                </pic:pic>
              </a:graphicData>
            </a:graphic>
          </wp:inline>
        </w:drawing>
      </w:r>
      <w:r>
        <w:t xml:space="preserve"> </w:t>
      </w:r>
    </w:p>
    <w:p w14:paraId="4FBE5A01" w14:textId="77777777" w:rsidR="005E04A8" w:rsidRDefault="00000000">
      <w:pPr>
        <w:spacing w:after="0" w:line="259" w:lineRule="auto"/>
        <w:ind w:left="0" w:firstLine="0"/>
        <w:jc w:val="left"/>
      </w:pPr>
      <w:r>
        <w:t xml:space="preserve"> </w:t>
      </w:r>
    </w:p>
    <w:p w14:paraId="548FB845" w14:textId="77777777" w:rsidR="005E04A8" w:rsidRDefault="00000000">
      <w:pPr>
        <w:spacing w:after="0" w:line="259" w:lineRule="auto"/>
        <w:ind w:left="0" w:right="221" w:firstLine="0"/>
        <w:jc w:val="right"/>
      </w:pPr>
      <w:r>
        <w:rPr>
          <w:noProof/>
        </w:rPr>
        <w:drawing>
          <wp:inline distT="0" distB="0" distL="0" distR="0" wp14:anchorId="0177549F" wp14:editId="59F61760">
            <wp:extent cx="5731510" cy="2401570"/>
            <wp:effectExtent l="0" t="0" r="0" b="0"/>
            <wp:docPr id="561" name="Picture 561"/>
            <wp:cNvGraphicFramePr/>
            <a:graphic xmlns:a="http://schemas.openxmlformats.org/drawingml/2006/main">
              <a:graphicData uri="http://schemas.openxmlformats.org/drawingml/2006/picture">
                <pic:pic xmlns:pic="http://schemas.openxmlformats.org/drawingml/2006/picture">
                  <pic:nvPicPr>
                    <pic:cNvPr id="561" name="Picture 561"/>
                    <pic:cNvPicPr/>
                  </pic:nvPicPr>
                  <pic:blipFill>
                    <a:blip r:embed="rId12"/>
                    <a:stretch>
                      <a:fillRect/>
                    </a:stretch>
                  </pic:blipFill>
                  <pic:spPr>
                    <a:xfrm>
                      <a:off x="0" y="0"/>
                      <a:ext cx="5731510" cy="2401570"/>
                    </a:xfrm>
                    <a:prstGeom prst="rect">
                      <a:avLst/>
                    </a:prstGeom>
                  </pic:spPr>
                </pic:pic>
              </a:graphicData>
            </a:graphic>
          </wp:inline>
        </w:drawing>
      </w:r>
      <w:r>
        <w:t xml:space="preserve"> </w:t>
      </w:r>
    </w:p>
    <w:p w14:paraId="289D1C17" w14:textId="77777777" w:rsidR="005E04A8" w:rsidRDefault="00000000">
      <w:pPr>
        <w:spacing w:after="0" w:line="259" w:lineRule="auto"/>
        <w:ind w:left="0" w:firstLine="0"/>
        <w:jc w:val="left"/>
      </w:pPr>
      <w:r>
        <w:t xml:space="preserve"> </w:t>
      </w:r>
    </w:p>
    <w:p w14:paraId="2E4B5CD9" w14:textId="77777777" w:rsidR="005E04A8" w:rsidRDefault="00000000">
      <w:pPr>
        <w:spacing w:after="0" w:line="259" w:lineRule="auto"/>
        <w:ind w:left="0" w:firstLine="0"/>
        <w:jc w:val="left"/>
      </w:pPr>
      <w:r>
        <w:rPr>
          <w:rFonts w:ascii="Calibri" w:eastAsia="Calibri" w:hAnsi="Calibri" w:cs="Calibri"/>
          <w:sz w:val="24"/>
        </w:rPr>
        <w:lastRenderedPageBreak/>
        <w:t xml:space="preserve">                                   </w:t>
      </w:r>
      <w:r>
        <w:rPr>
          <w:noProof/>
        </w:rPr>
        <w:drawing>
          <wp:inline distT="0" distB="0" distL="0" distR="0" wp14:anchorId="50EB9FE2" wp14:editId="4E9190E6">
            <wp:extent cx="5905500" cy="2771775"/>
            <wp:effectExtent l="0" t="0" r="0" b="9525"/>
            <wp:docPr id="575" name="Picture 575"/>
            <wp:cNvGraphicFramePr/>
            <a:graphic xmlns:a="http://schemas.openxmlformats.org/drawingml/2006/main">
              <a:graphicData uri="http://schemas.openxmlformats.org/drawingml/2006/picture">
                <pic:pic xmlns:pic="http://schemas.openxmlformats.org/drawingml/2006/picture">
                  <pic:nvPicPr>
                    <pic:cNvPr id="575" name="Picture 575"/>
                    <pic:cNvPicPr/>
                  </pic:nvPicPr>
                  <pic:blipFill>
                    <a:blip r:embed="rId13"/>
                    <a:stretch>
                      <a:fillRect/>
                    </a:stretch>
                  </pic:blipFill>
                  <pic:spPr>
                    <a:xfrm>
                      <a:off x="0" y="0"/>
                      <a:ext cx="5905868" cy="2771948"/>
                    </a:xfrm>
                    <a:prstGeom prst="rect">
                      <a:avLst/>
                    </a:prstGeom>
                  </pic:spPr>
                </pic:pic>
              </a:graphicData>
            </a:graphic>
          </wp:inline>
        </w:drawing>
      </w:r>
      <w:r>
        <w:rPr>
          <w:rFonts w:ascii="Calibri" w:eastAsia="Calibri" w:hAnsi="Calibri" w:cs="Calibri"/>
          <w:sz w:val="24"/>
        </w:rPr>
        <w:t xml:space="preserve"> </w:t>
      </w:r>
    </w:p>
    <w:p w14:paraId="1C35B70B" w14:textId="77777777" w:rsidR="005E04A8" w:rsidRDefault="00000000">
      <w:pPr>
        <w:spacing w:after="24" w:line="259" w:lineRule="auto"/>
        <w:ind w:left="0" w:firstLine="0"/>
        <w:jc w:val="left"/>
      </w:pPr>
      <w:r>
        <w:rPr>
          <w:rFonts w:ascii="Calibri" w:eastAsia="Calibri" w:hAnsi="Calibri" w:cs="Calibri"/>
          <w:sz w:val="24"/>
        </w:rPr>
        <w:t xml:space="preserve"> </w:t>
      </w:r>
    </w:p>
    <w:p w14:paraId="53BBDC0A" w14:textId="320FE63D" w:rsidR="005E04A8" w:rsidRDefault="00000000" w:rsidP="00837B93">
      <w:pPr>
        <w:spacing w:after="0" w:line="259" w:lineRule="auto"/>
        <w:ind w:left="0" w:firstLine="0"/>
        <w:jc w:val="left"/>
        <w:rPr>
          <w:rFonts w:asciiTheme="majorBidi" w:eastAsia="Calibri" w:hAnsiTheme="majorBidi" w:cstheme="majorBidi"/>
          <w:b/>
          <w:bCs/>
          <w:color w:val="1B7DA9"/>
          <w:sz w:val="40"/>
          <w:szCs w:val="40"/>
        </w:rPr>
      </w:pPr>
      <w:r>
        <w:rPr>
          <w:rFonts w:ascii="Calibri" w:eastAsia="Calibri" w:hAnsi="Calibri" w:cs="Calibri"/>
          <w:sz w:val="24"/>
        </w:rPr>
        <w:t xml:space="preserve">                                                 </w:t>
      </w:r>
      <w:r w:rsidR="00837B93" w:rsidRPr="00837B93">
        <w:rPr>
          <w:rFonts w:asciiTheme="majorBidi" w:eastAsia="Calibri" w:hAnsiTheme="majorBidi" w:cstheme="majorBidi"/>
          <w:b/>
          <w:bCs/>
          <w:color w:val="1B7DA9"/>
          <w:sz w:val="40"/>
          <w:szCs w:val="40"/>
        </w:rPr>
        <w:t xml:space="preserve">Plenary </w:t>
      </w:r>
      <w:r w:rsidR="00837B93" w:rsidRPr="00837B93">
        <w:rPr>
          <w:rFonts w:asciiTheme="majorBidi" w:eastAsia="Calibri" w:hAnsiTheme="majorBidi" w:cstheme="majorBidi"/>
          <w:b/>
          <w:bCs/>
          <w:color w:val="1B7DA9"/>
          <w:sz w:val="40"/>
          <w:szCs w:val="40"/>
        </w:rPr>
        <w:t xml:space="preserve">Keynote </w:t>
      </w:r>
      <w:r w:rsidR="00837B93" w:rsidRPr="00837B93">
        <w:rPr>
          <w:rFonts w:asciiTheme="majorBidi" w:eastAsia="Calibri" w:hAnsiTheme="majorBidi" w:cstheme="majorBidi"/>
          <w:b/>
          <w:bCs/>
          <w:color w:val="1B7DA9"/>
          <w:sz w:val="40"/>
          <w:szCs w:val="40"/>
        </w:rPr>
        <w:t>Speaker</w:t>
      </w:r>
      <w:r w:rsidR="00837B93" w:rsidRPr="00837B93">
        <w:rPr>
          <w:rFonts w:asciiTheme="majorBidi" w:eastAsia="Calibri" w:hAnsiTheme="majorBidi" w:cstheme="majorBidi"/>
          <w:b/>
          <w:bCs/>
          <w:color w:val="1B7DA9"/>
          <w:sz w:val="40"/>
          <w:szCs w:val="40"/>
        </w:rPr>
        <w:t>s</w:t>
      </w:r>
    </w:p>
    <w:p w14:paraId="1C95F2C9" w14:textId="77777777" w:rsidR="00837B93" w:rsidRDefault="00837B93" w:rsidP="00837B93">
      <w:pPr>
        <w:spacing w:after="0" w:line="259" w:lineRule="auto"/>
        <w:ind w:left="0" w:firstLine="0"/>
        <w:jc w:val="left"/>
        <w:rPr>
          <w:rFonts w:asciiTheme="majorBidi" w:eastAsia="Calibri" w:hAnsiTheme="majorBidi" w:cstheme="majorBidi"/>
          <w:b/>
          <w:bCs/>
          <w:color w:val="1B7DA9"/>
          <w:sz w:val="40"/>
          <w:szCs w:val="4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5"/>
        <w:gridCol w:w="4656"/>
      </w:tblGrid>
      <w:tr w:rsidR="00837B93" w14:paraId="21848E1B" w14:textId="77777777" w:rsidTr="00837B93">
        <w:tc>
          <w:tcPr>
            <w:tcW w:w="4655" w:type="dxa"/>
          </w:tcPr>
          <w:p w14:paraId="400A524C" w14:textId="658ACC5E" w:rsidR="00837B93" w:rsidRDefault="00837B93" w:rsidP="00837B93">
            <w:pPr>
              <w:spacing w:after="0" w:line="259" w:lineRule="auto"/>
              <w:ind w:left="0" w:firstLine="0"/>
              <w:jc w:val="center"/>
              <w:rPr>
                <w:rFonts w:asciiTheme="majorBidi" w:hAnsiTheme="majorBidi" w:cstheme="majorBidi"/>
                <w:color w:val="1B7DA9"/>
                <w:sz w:val="40"/>
                <w:szCs w:val="40"/>
              </w:rPr>
            </w:pPr>
            <w:r>
              <w:rPr>
                <w:rFonts w:asciiTheme="majorBidi" w:hAnsiTheme="majorBidi" w:cstheme="majorBidi"/>
                <w:noProof/>
                <w:color w:val="1B7DA9"/>
                <w:sz w:val="40"/>
                <w:szCs w:val="40"/>
              </w:rPr>
              <w:drawing>
                <wp:inline distT="0" distB="0" distL="0" distR="0" wp14:anchorId="18CF28B0" wp14:editId="7BFB230D">
                  <wp:extent cx="1447800" cy="1937196"/>
                  <wp:effectExtent l="304800" t="304800" r="323850" b="330200"/>
                  <wp:docPr id="168019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455379" cy="1947337"/>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tc>
        <w:tc>
          <w:tcPr>
            <w:tcW w:w="4656" w:type="dxa"/>
          </w:tcPr>
          <w:p w14:paraId="67040D71" w14:textId="48D04891" w:rsidR="00837B93" w:rsidRDefault="00837B93" w:rsidP="00837B93">
            <w:pPr>
              <w:spacing w:after="0" w:line="259" w:lineRule="auto"/>
              <w:ind w:left="0" w:firstLine="0"/>
              <w:jc w:val="center"/>
              <w:rPr>
                <w:rFonts w:asciiTheme="majorBidi" w:hAnsiTheme="majorBidi" w:cstheme="majorBidi"/>
                <w:color w:val="1B7DA9"/>
                <w:sz w:val="40"/>
                <w:szCs w:val="40"/>
              </w:rPr>
            </w:pPr>
            <w:r>
              <w:rPr>
                <w:rFonts w:asciiTheme="majorBidi" w:hAnsiTheme="majorBidi" w:cstheme="majorBidi"/>
                <w:noProof/>
                <w:color w:val="1B7DA9"/>
                <w:sz w:val="40"/>
                <w:szCs w:val="40"/>
              </w:rPr>
              <w:drawing>
                <wp:inline distT="0" distB="0" distL="0" distR="0" wp14:anchorId="4586BC7F" wp14:editId="049E45B6">
                  <wp:extent cx="1636357" cy="1936750"/>
                  <wp:effectExtent l="304800" t="304800" r="326390" b="330200"/>
                  <wp:docPr id="1472891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7517" cy="1949959"/>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tc>
      </w:tr>
      <w:tr w:rsidR="00837B93" w14:paraId="5BC0F61A" w14:textId="77777777" w:rsidTr="00837B93">
        <w:tc>
          <w:tcPr>
            <w:tcW w:w="4655" w:type="dxa"/>
          </w:tcPr>
          <w:p w14:paraId="06A146EE" w14:textId="77777777" w:rsidR="00837B93" w:rsidRPr="00837B93" w:rsidRDefault="00837B93" w:rsidP="00837B93">
            <w:pPr>
              <w:spacing w:after="0" w:line="259" w:lineRule="auto"/>
              <w:ind w:left="0" w:firstLine="0"/>
              <w:jc w:val="center"/>
              <w:rPr>
                <w:rFonts w:asciiTheme="majorBidi" w:hAnsiTheme="majorBidi" w:cstheme="majorBidi"/>
                <w:b/>
                <w:bCs/>
                <w:color w:val="C00000"/>
                <w:sz w:val="26"/>
                <w:szCs w:val="26"/>
              </w:rPr>
            </w:pPr>
            <w:r w:rsidRPr="00837B93">
              <w:rPr>
                <w:rFonts w:asciiTheme="majorBidi" w:hAnsiTheme="majorBidi" w:cstheme="majorBidi"/>
                <w:b/>
                <w:bCs/>
                <w:color w:val="C00000"/>
                <w:sz w:val="26"/>
                <w:szCs w:val="26"/>
              </w:rPr>
              <w:t xml:space="preserve">Pravin </w:t>
            </w:r>
            <w:proofErr w:type="spellStart"/>
            <w:r w:rsidRPr="00837B93">
              <w:rPr>
                <w:rFonts w:asciiTheme="majorBidi" w:hAnsiTheme="majorBidi" w:cstheme="majorBidi"/>
                <w:b/>
                <w:bCs/>
                <w:color w:val="C00000"/>
                <w:sz w:val="26"/>
                <w:szCs w:val="26"/>
              </w:rPr>
              <w:t>Nagare</w:t>
            </w:r>
            <w:proofErr w:type="spellEnd"/>
          </w:p>
          <w:p w14:paraId="742ACF15" w14:textId="77777777" w:rsidR="00837B93" w:rsidRPr="00837B93" w:rsidRDefault="00837B93" w:rsidP="00837B93">
            <w:pPr>
              <w:spacing w:after="0" w:line="259" w:lineRule="auto"/>
              <w:ind w:left="0" w:firstLine="0"/>
              <w:jc w:val="center"/>
              <w:rPr>
                <w:rFonts w:asciiTheme="majorBidi" w:hAnsiTheme="majorBidi" w:cstheme="majorBidi"/>
                <w:color w:val="000000" w:themeColor="text1"/>
                <w:sz w:val="26"/>
                <w:szCs w:val="26"/>
              </w:rPr>
            </w:pPr>
            <w:r w:rsidRPr="00837B93">
              <w:rPr>
                <w:rFonts w:asciiTheme="majorBidi" w:hAnsiTheme="majorBidi" w:cstheme="majorBidi"/>
                <w:color w:val="000000" w:themeColor="text1"/>
                <w:sz w:val="26"/>
                <w:szCs w:val="26"/>
              </w:rPr>
              <w:t>Sr. Software Engineer,</w:t>
            </w:r>
          </w:p>
          <w:p w14:paraId="2957426E" w14:textId="77777777" w:rsidR="00837B93" w:rsidRPr="00837B93" w:rsidRDefault="00837B93" w:rsidP="00837B93">
            <w:pPr>
              <w:spacing w:after="0" w:line="259" w:lineRule="auto"/>
              <w:ind w:left="0" w:firstLine="0"/>
              <w:jc w:val="center"/>
              <w:rPr>
                <w:rFonts w:asciiTheme="majorBidi" w:hAnsiTheme="majorBidi" w:cstheme="majorBidi"/>
                <w:color w:val="000000" w:themeColor="text1"/>
                <w:sz w:val="26"/>
                <w:szCs w:val="26"/>
              </w:rPr>
            </w:pPr>
            <w:r w:rsidRPr="00837B93">
              <w:rPr>
                <w:rFonts w:asciiTheme="majorBidi" w:hAnsiTheme="majorBidi" w:cstheme="majorBidi"/>
                <w:color w:val="000000" w:themeColor="text1"/>
                <w:sz w:val="26"/>
                <w:szCs w:val="26"/>
              </w:rPr>
              <w:t>Roku Inc., California,</w:t>
            </w:r>
          </w:p>
          <w:p w14:paraId="754C646B" w14:textId="139C3BB9" w:rsidR="00837B93" w:rsidRPr="00837B93" w:rsidRDefault="00837B93" w:rsidP="00837B93">
            <w:pPr>
              <w:spacing w:after="0" w:line="259" w:lineRule="auto"/>
              <w:ind w:left="0" w:firstLine="0"/>
              <w:jc w:val="center"/>
              <w:rPr>
                <w:rFonts w:asciiTheme="majorBidi" w:hAnsiTheme="majorBidi" w:cstheme="majorBidi"/>
                <w:color w:val="000000" w:themeColor="text1"/>
                <w:sz w:val="26"/>
                <w:szCs w:val="26"/>
              </w:rPr>
            </w:pPr>
            <w:r w:rsidRPr="00837B93">
              <w:rPr>
                <w:rFonts w:asciiTheme="majorBidi" w:hAnsiTheme="majorBidi" w:cstheme="majorBidi"/>
                <w:color w:val="000000" w:themeColor="text1"/>
                <w:sz w:val="26"/>
                <w:szCs w:val="26"/>
              </w:rPr>
              <w:t>USA</w:t>
            </w:r>
          </w:p>
        </w:tc>
        <w:tc>
          <w:tcPr>
            <w:tcW w:w="4656" w:type="dxa"/>
          </w:tcPr>
          <w:p w14:paraId="0EB54912" w14:textId="05D6A02E" w:rsidR="00837B93" w:rsidRPr="00837B93" w:rsidRDefault="00837B93" w:rsidP="00837B93">
            <w:pPr>
              <w:spacing w:after="0" w:line="259" w:lineRule="auto"/>
              <w:ind w:left="0" w:firstLine="0"/>
              <w:jc w:val="center"/>
              <w:rPr>
                <w:rFonts w:asciiTheme="majorBidi" w:hAnsiTheme="majorBidi" w:cstheme="majorBidi"/>
                <w:color w:val="000000" w:themeColor="text1"/>
                <w:sz w:val="26"/>
                <w:szCs w:val="26"/>
              </w:rPr>
            </w:pPr>
            <w:r w:rsidRPr="00837B93">
              <w:rPr>
                <w:rFonts w:asciiTheme="majorBidi" w:hAnsiTheme="majorBidi" w:cstheme="majorBidi"/>
                <w:b/>
                <w:bCs/>
                <w:color w:val="C00000"/>
                <w:sz w:val="26"/>
                <w:szCs w:val="26"/>
              </w:rPr>
              <w:t>Vamshidhar Reddy Vemula</w:t>
            </w:r>
            <w:r w:rsidRPr="00837B93">
              <w:rPr>
                <w:rFonts w:asciiTheme="majorBidi" w:hAnsiTheme="majorBidi" w:cstheme="majorBidi"/>
                <w:b/>
                <w:bCs/>
                <w:color w:val="C00000"/>
                <w:sz w:val="26"/>
                <w:szCs w:val="26"/>
              </w:rPr>
              <w:br/>
            </w:r>
            <w:r w:rsidRPr="00837B93">
              <w:rPr>
                <w:rFonts w:asciiTheme="majorBidi" w:hAnsiTheme="majorBidi" w:cstheme="majorBidi"/>
                <w:color w:val="000000" w:themeColor="text1"/>
                <w:sz w:val="26"/>
                <w:szCs w:val="26"/>
              </w:rPr>
              <w:t>Lead Software Engineer Wellsfargo</w:t>
            </w:r>
            <w:r w:rsidRPr="00837B93">
              <w:rPr>
                <w:rFonts w:asciiTheme="majorBidi" w:hAnsiTheme="majorBidi" w:cstheme="majorBidi"/>
                <w:color w:val="000000" w:themeColor="text1"/>
                <w:sz w:val="26"/>
                <w:szCs w:val="26"/>
              </w:rPr>
              <w:br/>
              <w:t>USA</w:t>
            </w:r>
          </w:p>
        </w:tc>
      </w:tr>
    </w:tbl>
    <w:p w14:paraId="07986D50" w14:textId="20766D61" w:rsidR="00837B93" w:rsidRDefault="00837B93" w:rsidP="00837B93">
      <w:pPr>
        <w:spacing w:after="0" w:line="259" w:lineRule="auto"/>
        <w:ind w:left="0" w:firstLine="0"/>
        <w:jc w:val="left"/>
        <w:rPr>
          <w:noProof/>
        </w:rPr>
      </w:pPr>
    </w:p>
    <w:p w14:paraId="407A5BD9" w14:textId="35E3004F" w:rsidR="00837B93" w:rsidRPr="00837B93" w:rsidRDefault="00837B93" w:rsidP="00837B93">
      <w:pPr>
        <w:spacing w:after="0" w:line="259" w:lineRule="auto"/>
        <w:ind w:left="0" w:firstLine="0"/>
        <w:jc w:val="left"/>
        <w:rPr>
          <w:rFonts w:asciiTheme="majorBidi" w:hAnsiTheme="majorBidi" w:cstheme="majorBidi"/>
          <w:color w:val="1B7DA9"/>
          <w:sz w:val="40"/>
          <w:szCs w:val="40"/>
        </w:rPr>
      </w:pPr>
      <w:r>
        <w:rPr>
          <w:noProof/>
        </w:rPr>
        <w:lastRenderedPageBreak/>
        <w:drawing>
          <wp:inline distT="0" distB="0" distL="0" distR="0" wp14:anchorId="608FAEAA" wp14:editId="032C930B">
            <wp:extent cx="5874132" cy="2588895"/>
            <wp:effectExtent l="0" t="0" r="0" b="0"/>
            <wp:docPr id="579" name="Picture 579"/>
            <wp:cNvGraphicFramePr/>
            <a:graphic xmlns:a="http://schemas.openxmlformats.org/drawingml/2006/main">
              <a:graphicData uri="http://schemas.openxmlformats.org/drawingml/2006/picture">
                <pic:pic xmlns:pic="http://schemas.openxmlformats.org/drawingml/2006/picture">
                  <pic:nvPicPr>
                    <pic:cNvPr id="579" name="Picture 579"/>
                    <pic:cNvPicPr/>
                  </pic:nvPicPr>
                  <pic:blipFill>
                    <a:blip r:embed="rId16"/>
                    <a:stretch>
                      <a:fillRect/>
                    </a:stretch>
                  </pic:blipFill>
                  <pic:spPr>
                    <a:xfrm>
                      <a:off x="0" y="0"/>
                      <a:ext cx="5874132" cy="2588895"/>
                    </a:xfrm>
                    <a:prstGeom prst="rect">
                      <a:avLst/>
                    </a:prstGeom>
                  </pic:spPr>
                </pic:pic>
              </a:graphicData>
            </a:graphic>
          </wp:inline>
        </w:drawing>
      </w:r>
    </w:p>
    <w:p w14:paraId="4FAD8E71" w14:textId="731EA807" w:rsidR="005E04A8" w:rsidRDefault="005E04A8" w:rsidP="00837B93">
      <w:pPr>
        <w:spacing w:after="0" w:line="259" w:lineRule="auto"/>
        <w:ind w:left="0" w:firstLine="0"/>
      </w:pPr>
    </w:p>
    <w:p w14:paraId="503E6CC0" w14:textId="77777777" w:rsidR="005E04A8" w:rsidRDefault="00000000">
      <w:pPr>
        <w:spacing w:after="0" w:line="259" w:lineRule="auto"/>
        <w:ind w:left="0" w:firstLine="0"/>
        <w:jc w:val="left"/>
      </w:pPr>
      <w:r>
        <w:t xml:space="preserve">    </w:t>
      </w:r>
    </w:p>
    <w:p w14:paraId="05DEEA94" w14:textId="77777777" w:rsidR="005E04A8" w:rsidRDefault="00000000">
      <w:pPr>
        <w:spacing w:after="0" w:line="259" w:lineRule="auto"/>
        <w:ind w:left="0" w:right="221" w:firstLine="0"/>
        <w:jc w:val="right"/>
      </w:pPr>
      <w:r>
        <w:rPr>
          <w:noProof/>
        </w:rPr>
        <w:drawing>
          <wp:inline distT="0" distB="0" distL="0" distR="0" wp14:anchorId="546CA6D7" wp14:editId="67496809">
            <wp:extent cx="5731510" cy="2745105"/>
            <wp:effectExtent l="0" t="0" r="0" b="0"/>
            <wp:docPr id="590" name="Picture 590"/>
            <wp:cNvGraphicFramePr/>
            <a:graphic xmlns:a="http://schemas.openxmlformats.org/drawingml/2006/main">
              <a:graphicData uri="http://schemas.openxmlformats.org/drawingml/2006/picture">
                <pic:pic xmlns:pic="http://schemas.openxmlformats.org/drawingml/2006/picture">
                  <pic:nvPicPr>
                    <pic:cNvPr id="590" name="Picture 590"/>
                    <pic:cNvPicPr/>
                  </pic:nvPicPr>
                  <pic:blipFill>
                    <a:blip r:embed="rId17"/>
                    <a:stretch>
                      <a:fillRect/>
                    </a:stretch>
                  </pic:blipFill>
                  <pic:spPr>
                    <a:xfrm>
                      <a:off x="0" y="0"/>
                      <a:ext cx="5731510" cy="2745105"/>
                    </a:xfrm>
                    <a:prstGeom prst="rect">
                      <a:avLst/>
                    </a:prstGeom>
                  </pic:spPr>
                </pic:pic>
              </a:graphicData>
            </a:graphic>
          </wp:inline>
        </w:drawing>
      </w:r>
      <w:r>
        <w:t xml:space="preserve"> </w:t>
      </w:r>
    </w:p>
    <w:p w14:paraId="53D9E7A9" w14:textId="77777777" w:rsidR="005E04A8" w:rsidRDefault="00000000">
      <w:pPr>
        <w:spacing w:after="21" w:line="259" w:lineRule="auto"/>
        <w:ind w:left="0" w:firstLine="0"/>
        <w:jc w:val="left"/>
      </w:pPr>
      <w:r>
        <w:t xml:space="preserve"> </w:t>
      </w:r>
    </w:p>
    <w:p w14:paraId="69992B90" w14:textId="77777777" w:rsidR="005E04A8" w:rsidRDefault="00000000">
      <w:pPr>
        <w:spacing w:after="0" w:line="259" w:lineRule="auto"/>
        <w:ind w:left="0" w:firstLine="0"/>
        <w:jc w:val="left"/>
      </w:pPr>
      <w:r>
        <w:t xml:space="preserve"> </w:t>
      </w:r>
    </w:p>
    <w:p w14:paraId="3429261B" w14:textId="77777777" w:rsidR="005E04A8" w:rsidRDefault="00000000">
      <w:pPr>
        <w:spacing w:after="0" w:line="259" w:lineRule="auto"/>
        <w:ind w:left="0" w:right="221" w:firstLine="0"/>
        <w:jc w:val="right"/>
      </w:pPr>
      <w:r>
        <w:rPr>
          <w:noProof/>
        </w:rPr>
        <w:drawing>
          <wp:inline distT="0" distB="0" distL="0" distR="0" wp14:anchorId="06290A9F" wp14:editId="6F893812">
            <wp:extent cx="5731510" cy="2471420"/>
            <wp:effectExtent l="0" t="0" r="0" b="0"/>
            <wp:docPr id="592" name="Picture 592"/>
            <wp:cNvGraphicFramePr/>
            <a:graphic xmlns:a="http://schemas.openxmlformats.org/drawingml/2006/main">
              <a:graphicData uri="http://schemas.openxmlformats.org/drawingml/2006/picture">
                <pic:pic xmlns:pic="http://schemas.openxmlformats.org/drawingml/2006/picture">
                  <pic:nvPicPr>
                    <pic:cNvPr id="592" name="Picture 592"/>
                    <pic:cNvPicPr/>
                  </pic:nvPicPr>
                  <pic:blipFill>
                    <a:blip r:embed="rId18"/>
                    <a:stretch>
                      <a:fillRect/>
                    </a:stretch>
                  </pic:blipFill>
                  <pic:spPr>
                    <a:xfrm>
                      <a:off x="0" y="0"/>
                      <a:ext cx="5731510" cy="2471420"/>
                    </a:xfrm>
                    <a:prstGeom prst="rect">
                      <a:avLst/>
                    </a:prstGeom>
                  </pic:spPr>
                </pic:pic>
              </a:graphicData>
            </a:graphic>
          </wp:inline>
        </w:drawing>
      </w:r>
      <w:r>
        <w:t xml:space="preserve"> </w:t>
      </w:r>
    </w:p>
    <w:p w14:paraId="29A797C7" w14:textId="77777777" w:rsidR="005E04A8" w:rsidRDefault="00000000">
      <w:pPr>
        <w:spacing w:after="0" w:line="259" w:lineRule="auto"/>
        <w:ind w:left="0" w:firstLine="0"/>
        <w:jc w:val="left"/>
      </w:pPr>
      <w:r>
        <w:lastRenderedPageBreak/>
        <w:t xml:space="preserve"> </w:t>
      </w:r>
    </w:p>
    <w:p w14:paraId="1D766917" w14:textId="77777777" w:rsidR="005E04A8" w:rsidRDefault="00000000">
      <w:pPr>
        <w:spacing w:after="0" w:line="259" w:lineRule="auto"/>
        <w:ind w:left="0" w:right="821" w:firstLine="0"/>
        <w:jc w:val="right"/>
      </w:pPr>
      <w:r>
        <w:rPr>
          <w:noProof/>
        </w:rPr>
        <w:drawing>
          <wp:inline distT="0" distB="0" distL="0" distR="0" wp14:anchorId="7E390139" wp14:editId="6BF0DD1E">
            <wp:extent cx="5347843" cy="2531110"/>
            <wp:effectExtent l="0" t="0" r="0" b="0"/>
            <wp:docPr id="594" name="Picture 594"/>
            <wp:cNvGraphicFramePr/>
            <a:graphic xmlns:a="http://schemas.openxmlformats.org/drawingml/2006/main">
              <a:graphicData uri="http://schemas.openxmlformats.org/drawingml/2006/picture">
                <pic:pic xmlns:pic="http://schemas.openxmlformats.org/drawingml/2006/picture">
                  <pic:nvPicPr>
                    <pic:cNvPr id="594" name="Picture 594"/>
                    <pic:cNvPicPr/>
                  </pic:nvPicPr>
                  <pic:blipFill>
                    <a:blip r:embed="rId19"/>
                    <a:stretch>
                      <a:fillRect/>
                    </a:stretch>
                  </pic:blipFill>
                  <pic:spPr>
                    <a:xfrm>
                      <a:off x="0" y="0"/>
                      <a:ext cx="5347843" cy="2531110"/>
                    </a:xfrm>
                    <a:prstGeom prst="rect">
                      <a:avLst/>
                    </a:prstGeom>
                  </pic:spPr>
                </pic:pic>
              </a:graphicData>
            </a:graphic>
          </wp:inline>
        </w:drawing>
      </w:r>
      <w:r>
        <w:t xml:space="preserve"> </w:t>
      </w:r>
    </w:p>
    <w:p w14:paraId="62AA48E2" w14:textId="77777777" w:rsidR="005E04A8" w:rsidRDefault="00000000">
      <w:pPr>
        <w:spacing w:after="0" w:line="259" w:lineRule="auto"/>
        <w:ind w:left="0" w:firstLine="0"/>
        <w:jc w:val="left"/>
      </w:pPr>
      <w:r>
        <w:t xml:space="preserve"> </w:t>
      </w:r>
    </w:p>
    <w:p w14:paraId="39BAE26A" w14:textId="77777777" w:rsidR="005E04A8" w:rsidRDefault="00000000">
      <w:pPr>
        <w:spacing w:after="21" w:line="259" w:lineRule="auto"/>
        <w:ind w:left="0" w:firstLine="0"/>
        <w:jc w:val="left"/>
      </w:pPr>
      <w:r>
        <w:t xml:space="preserve"> </w:t>
      </w:r>
    </w:p>
    <w:p w14:paraId="518CCDF4" w14:textId="77777777" w:rsidR="005E04A8" w:rsidRDefault="00000000">
      <w:pPr>
        <w:pStyle w:val="Heading2"/>
        <w:ind w:left="-5" w:right="137"/>
      </w:pPr>
      <w:r>
        <w:t xml:space="preserve">3. Welcoming &amp; Introduction </w:t>
      </w:r>
    </w:p>
    <w:p w14:paraId="21C5F47E" w14:textId="77777777" w:rsidR="005E04A8" w:rsidRDefault="00000000">
      <w:pPr>
        <w:spacing w:after="2" w:line="356" w:lineRule="auto"/>
        <w:ind w:left="-5" w:right="289"/>
      </w:pPr>
      <w:r>
        <w:t xml:space="preserve">Welcome to the </w:t>
      </w:r>
      <w:r>
        <w:rPr>
          <w:b/>
        </w:rPr>
        <w:t>International Conference on Computer, Cybernetics and Education (ICCCE)</w:t>
      </w:r>
      <w:r>
        <w:t xml:space="preserve">, a platform that brings together researchers, academics, industry professionals, and students to share knowledge and explore recent advancements in computer science, cybernetics, and education. </w:t>
      </w:r>
    </w:p>
    <w:p w14:paraId="42413A00" w14:textId="77777777" w:rsidR="005E04A8" w:rsidRDefault="00000000">
      <w:pPr>
        <w:spacing w:after="0" w:line="357" w:lineRule="auto"/>
        <w:ind w:left="-5" w:right="289"/>
      </w:pPr>
      <w:r>
        <w:t xml:space="preserve">This conference aims to promote collaboration, innovation, and the exchange of ideas across these interdisciplinary fields. Through keynote sessions, technical presentations, and discussions, participants will gain valuable insights into emerging technologies and research trends. We extend our sincere appreciation to our </w:t>
      </w:r>
      <w:r>
        <w:rPr>
          <w:b/>
        </w:rPr>
        <w:t>conference chairs, keynote speakers, organizing committee members, and volunteers</w:t>
      </w:r>
      <w:r>
        <w:t xml:space="preserve"> for their dedication in making this conference a successful and enriching experience for all participants. </w:t>
      </w:r>
    </w:p>
    <w:p w14:paraId="5B5ADCA1" w14:textId="77777777" w:rsidR="005E04A8" w:rsidRDefault="00000000">
      <w:pPr>
        <w:spacing w:after="133" w:line="259" w:lineRule="auto"/>
        <w:ind w:left="0" w:firstLine="0"/>
        <w:jc w:val="left"/>
      </w:pPr>
      <w:r>
        <w:t xml:space="preserve"> </w:t>
      </w:r>
    </w:p>
    <w:p w14:paraId="47CEE308" w14:textId="77777777" w:rsidR="005E04A8" w:rsidRDefault="00000000">
      <w:pPr>
        <w:pStyle w:val="Heading2"/>
        <w:ind w:left="-5" w:right="137"/>
      </w:pPr>
      <w:r>
        <w:rPr>
          <w:b w:val="0"/>
        </w:rPr>
        <w:lastRenderedPageBreak/>
        <w:t xml:space="preserve">4. Welcome Speeches </w:t>
      </w:r>
      <w:r>
        <w:t>Dr. Premanand Nakoda</w:t>
      </w:r>
      <w:r>
        <w:rPr>
          <w:b w:val="0"/>
        </w:rPr>
        <w:t xml:space="preserve">  </w:t>
      </w:r>
    </w:p>
    <w:p w14:paraId="66E87BE0" w14:textId="77777777" w:rsidR="005E04A8" w:rsidRDefault="00000000">
      <w:pPr>
        <w:spacing w:after="0" w:line="259" w:lineRule="auto"/>
        <w:ind w:left="-63" w:right="4482" w:firstLine="0"/>
        <w:jc w:val="center"/>
      </w:pPr>
      <w:r>
        <w:rPr>
          <w:rFonts w:ascii="Calibri" w:eastAsia="Calibri" w:hAnsi="Calibri" w:cs="Calibri"/>
          <w:noProof/>
          <w:sz w:val="22"/>
        </w:rPr>
        <mc:AlternateContent>
          <mc:Choice Requires="wpg">
            <w:drawing>
              <wp:inline distT="0" distB="0" distL="0" distR="0" wp14:anchorId="125FBA04" wp14:editId="7D6FF780">
                <wp:extent cx="3076194" cy="3105151"/>
                <wp:effectExtent l="0" t="0" r="0" b="0"/>
                <wp:docPr id="9068" name="Group 9068"/>
                <wp:cNvGraphicFramePr/>
                <a:graphic xmlns:a="http://schemas.openxmlformats.org/drawingml/2006/main">
                  <a:graphicData uri="http://schemas.microsoft.com/office/word/2010/wordprocessingGroup">
                    <wpg:wgp>
                      <wpg:cNvGrpSpPr/>
                      <wpg:grpSpPr>
                        <a:xfrm>
                          <a:off x="0" y="0"/>
                          <a:ext cx="3076194" cy="3105151"/>
                          <a:chOff x="0" y="0"/>
                          <a:chExt cx="3076194" cy="3105151"/>
                        </a:xfrm>
                      </wpg:grpSpPr>
                      <pic:pic xmlns:pic="http://schemas.openxmlformats.org/drawingml/2006/picture">
                        <pic:nvPicPr>
                          <pic:cNvPr id="10783" name="Picture 10783"/>
                          <pic:cNvPicPr/>
                        </pic:nvPicPr>
                        <pic:blipFill>
                          <a:blip r:embed="rId20"/>
                          <a:stretch>
                            <a:fillRect/>
                          </a:stretch>
                        </pic:blipFill>
                        <pic:spPr>
                          <a:xfrm>
                            <a:off x="60960" y="15749"/>
                            <a:ext cx="2983992" cy="3057144"/>
                          </a:xfrm>
                          <a:prstGeom prst="rect">
                            <a:avLst/>
                          </a:prstGeom>
                        </pic:spPr>
                      </pic:pic>
                      <pic:pic xmlns:pic="http://schemas.openxmlformats.org/drawingml/2006/picture">
                        <pic:nvPicPr>
                          <pic:cNvPr id="641" name="Picture 641"/>
                          <pic:cNvPicPr/>
                        </pic:nvPicPr>
                        <pic:blipFill>
                          <a:blip r:embed="rId21"/>
                          <a:stretch>
                            <a:fillRect/>
                          </a:stretch>
                        </pic:blipFill>
                        <pic:spPr>
                          <a:xfrm>
                            <a:off x="344424" y="305562"/>
                            <a:ext cx="2402205" cy="2470912"/>
                          </a:xfrm>
                          <a:prstGeom prst="rect">
                            <a:avLst/>
                          </a:prstGeom>
                        </pic:spPr>
                      </pic:pic>
                    </wpg:wgp>
                  </a:graphicData>
                </a:graphic>
              </wp:inline>
            </w:drawing>
          </mc:Choice>
          <mc:Fallback xmlns:a="http://schemas.openxmlformats.org/drawingml/2006/main">
            <w:pict>
              <v:group id="Group 9068" style="width:242.22pt;height:244.5pt;mso-position-horizontal-relative:char;mso-position-vertical-relative:line" coordsize="30761,31051">
                <v:shape id="Picture 10783" style="position:absolute;width:29839;height:30571;left:609;top:157;" filled="f">
                  <v:imagedata r:id="rId22"/>
                </v:shape>
                <v:shape id="Picture 641" style="position:absolute;width:24022;height:24709;left:3444;top:3055;" filled="f">
                  <v:imagedata r:id="rId23"/>
                </v:shape>
              </v:group>
            </w:pict>
          </mc:Fallback>
        </mc:AlternateContent>
      </w:r>
      <w:r>
        <w:t xml:space="preserve"> </w:t>
      </w:r>
    </w:p>
    <w:p w14:paraId="7FE535A2" w14:textId="77777777" w:rsidR="005E04A8" w:rsidRDefault="00000000">
      <w:pPr>
        <w:pStyle w:val="Heading2"/>
        <w:ind w:left="-5" w:right="137"/>
      </w:pPr>
      <w:r>
        <w:t xml:space="preserve">Dr. Premanand </w:t>
      </w:r>
      <w:proofErr w:type="spellStart"/>
      <w:r>
        <w:t>Naktode</w:t>
      </w:r>
      <w:proofErr w:type="spellEnd"/>
      <w:r>
        <w:rPr>
          <w:b w:val="0"/>
        </w:rPr>
        <w:t xml:space="preserve"> </w:t>
      </w:r>
    </w:p>
    <w:p w14:paraId="17479252" w14:textId="77777777" w:rsidR="005E04A8" w:rsidRDefault="00000000">
      <w:pPr>
        <w:ind w:left="-5" w:right="289"/>
      </w:pPr>
      <w:r>
        <w:t xml:space="preserve">Principal </w:t>
      </w:r>
    </w:p>
    <w:p w14:paraId="2FC5210B" w14:textId="77777777" w:rsidR="005E04A8" w:rsidRDefault="00000000">
      <w:pPr>
        <w:ind w:left="-5" w:right="289"/>
      </w:pPr>
      <w:proofErr w:type="spellStart"/>
      <w:r>
        <w:t>Tulsiramji</w:t>
      </w:r>
      <w:proofErr w:type="spellEnd"/>
      <w:r>
        <w:t xml:space="preserve"> Gaikwad-Patil College of Engineering and Technology (TGPCET</w:t>
      </w:r>
      <w:proofErr w:type="gramStart"/>
      <w:r>
        <w:t>) ,</w:t>
      </w:r>
      <w:proofErr w:type="gramEnd"/>
      <w:r>
        <w:t xml:space="preserve"> </w:t>
      </w:r>
    </w:p>
    <w:p w14:paraId="389160E3" w14:textId="77777777" w:rsidR="005E04A8" w:rsidRDefault="00000000">
      <w:pPr>
        <w:ind w:left="-5" w:right="289"/>
      </w:pPr>
      <w:r>
        <w:t xml:space="preserve">India </w:t>
      </w:r>
    </w:p>
    <w:p w14:paraId="3C3EBFA7" w14:textId="77777777" w:rsidR="005E04A8" w:rsidRDefault="00000000">
      <w:pPr>
        <w:pStyle w:val="Heading2"/>
        <w:spacing w:after="0"/>
        <w:ind w:left="-5" w:right="137"/>
      </w:pPr>
      <w:r>
        <w:t xml:space="preserve">5. 1 Speech by Conference chair - Dr. Agung </w:t>
      </w:r>
      <w:proofErr w:type="spellStart"/>
      <w:r>
        <w:t>Triayudi</w:t>
      </w:r>
      <w:proofErr w:type="spellEnd"/>
      <w:r>
        <w:t xml:space="preserve"> </w:t>
      </w:r>
    </w:p>
    <w:p w14:paraId="4E4B45AE" w14:textId="77777777" w:rsidR="005E04A8" w:rsidRDefault="00000000">
      <w:pPr>
        <w:spacing w:after="0" w:line="259" w:lineRule="auto"/>
        <w:ind w:left="-63" w:firstLine="0"/>
        <w:jc w:val="left"/>
      </w:pPr>
      <w:r>
        <w:rPr>
          <w:rFonts w:ascii="Calibri" w:eastAsia="Calibri" w:hAnsi="Calibri" w:cs="Calibri"/>
          <w:noProof/>
          <w:sz w:val="22"/>
        </w:rPr>
        <mc:AlternateContent>
          <mc:Choice Requires="wpg">
            <w:drawing>
              <wp:inline distT="0" distB="0" distL="0" distR="0" wp14:anchorId="4B76F7B7" wp14:editId="2E09F808">
                <wp:extent cx="1697101" cy="1907412"/>
                <wp:effectExtent l="0" t="0" r="0" b="0"/>
                <wp:docPr id="8872" name="Group 8872"/>
                <wp:cNvGraphicFramePr/>
                <a:graphic xmlns:a="http://schemas.openxmlformats.org/drawingml/2006/main">
                  <a:graphicData uri="http://schemas.microsoft.com/office/word/2010/wordprocessingGroup">
                    <wpg:wgp>
                      <wpg:cNvGrpSpPr/>
                      <wpg:grpSpPr>
                        <a:xfrm>
                          <a:off x="0" y="0"/>
                          <a:ext cx="1697101" cy="1907412"/>
                          <a:chOff x="0" y="0"/>
                          <a:chExt cx="1697101" cy="1907412"/>
                        </a:xfrm>
                      </wpg:grpSpPr>
                      <pic:pic xmlns:pic="http://schemas.openxmlformats.org/drawingml/2006/picture">
                        <pic:nvPicPr>
                          <pic:cNvPr id="10784" name="Picture 10784"/>
                          <pic:cNvPicPr/>
                        </pic:nvPicPr>
                        <pic:blipFill>
                          <a:blip r:embed="rId24"/>
                          <a:stretch>
                            <a:fillRect/>
                          </a:stretch>
                        </pic:blipFill>
                        <pic:spPr>
                          <a:xfrm>
                            <a:off x="29464" y="10667"/>
                            <a:ext cx="1636776" cy="1865376"/>
                          </a:xfrm>
                          <a:prstGeom prst="rect">
                            <a:avLst/>
                          </a:prstGeom>
                        </pic:spPr>
                      </pic:pic>
                      <pic:pic xmlns:pic="http://schemas.openxmlformats.org/drawingml/2006/picture">
                        <pic:nvPicPr>
                          <pic:cNvPr id="689" name="Picture 689"/>
                          <pic:cNvPicPr/>
                        </pic:nvPicPr>
                        <pic:blipFill>
                          <a:blip r:embed="rId25"/>
                          <a:stretch>
                            <a:fillRect/>
                          </a:stretch>
                        </pic:blipFill>
                        <pic:spPr>
                          <a:xfrm>
                            <a:off x="344424" y="305434"/>
                            <a:ext cx="1023569" cy="1273175"/>
                          </a:xfrm>
                          <a:prstGeom prst="rect">
                            <a:avLst/>
                          </a:prstGeom>
                        </pic:spPr>
                      </pic:pic>
                    </wpg:wgp>
                  </a:graphicData>
                </a:graphic>
              </wp:inline>
            </w:drawing>
          </mc:Choice>
          <mc:Fallback xmlns:a="http://schemas.openxmlformats.org/drawingml/2006/main">
            <w:pict>
              <v:group id="Group 8872" style="width:133.63pt;height:150.19pt;mso-position-horizontal-relative:char;mso-position-vertical-relative:line" coordsize="16971,19074">
                <v:shape id="Picture 10784" style="position:absolute;width:16367;height:18653;left:294;top:106;" filled="f">
                  <v:imagedata r:id="rId26"/>
                </v:shape>
                <v:shape id="Picture 689" style="position:absolute;width:10235;height:12731;left:3444;top:3054;" filled="f">
                  <v:imagedata r:id="rId27"/>
                </v:shape>
              </v:group>
            </w:pict>
          </mc:Fallback>
        </mc:AlternateContent>
      </w:r>
      <w:r>
        <w:t xml:space="preserve"> </w:t>
      </w:r>
    </w:p>
    <w:p w14:paraId="38BD0026" w14:textId="77777777" w:rsidR="005E04A8" w:rsidRDefault="00000000">
      <w:pPr>
        <w:pStyle w:val="Heading2"/>
        <w:spacing w:after="11"/>
        <w:ind w:left="-5" w:right="6338"/>
      </w:pPr>
      <w:r>
        <w:t xml:space="preserve">Dr. Agung </w:t>
      </w:r>
      <w:proofErr w:type="spellStart"/>
      <w:r>
        <w:t>Triayudi</w:t>
      </w:r>
      <w:proofErr w:type="spellEnd"/>
      <w:r>
        <w:t xml:space="preserve"> </w:t>
      </w:r>
      <w:r>
        <w:rPr>
          <w:b w:val="0"/>
        </w:rPr>
        <w:t xml:space="preserve">Dean </w:t>
      </w:r>
    </w:p>
    <w:p w14:paraId="45BB86C6" w14:textId="77777777" w:rsidR="005E04A8" w:rsidRDefault="00000000">
      <w:pPr>
        <w:spacing w:after="12"/>
        <w:ind w:left="-5" w:right="289"/>
      </w:pPr>
      <w:r>
        <w:t xml:space="preserve">Computer Science </w:t>
      </w:r>
    </w:p>
    <w:p w14:paraId="462E3305" w14:textId="77777777" w:rsidR="005E04A8" w:rsidRDefault="00000000">
      <w:pPr>
        <w:spacing w:after="11"/>
        <w:ind w:left="-5" w:right="4729"/>
      </w:pPr>
      <w:r>
        <w:t xml:space="preserve">Universitas Nasional (UNAS) Indonesia. </w:t>
      </w:r>
    </w:p>
    <w:p w14:paraId="75681F87" w14:textId="77777777" w:rsidR="005E04A8" w:rsidRDefault="00000000">
      <w:pPr>
        <w:spacing w:after="21" w:line="259" w:lineRule="auto"/>
        <w:ind w:left="0" w:firstLine="0"/>
        <w:jc w:val="left"/>
      </w:pPr>
      <w:r>
        <w:t xml:space="preserve"> </w:t>
      </w:r>
    </w:p>
    <w:p w14:paraId="368E80A5" w14:textId="77777777" w:rsidR="005E04A8" w:rsidRDefault="00000000">
      <w:pPr>
        <w:pStyle w:val="Heading2"/>
        <w:ind w:left="-5" w:right="137"/>
      </w:pPr>
      <w:r>
        <w:t xml:space="preserve">6. Panel </w:t>
      </w:r>
      <w:proofErr w:type="gramStart"/>
      <w:r>
        <w:t xml:space="preserve">Discussion  </w:t>
      </w:r>
      <w:r>
        <w:rPr>
          <w:b w:val="0"/>
        </w:rPr>
        <w:t>Title</w:t>
      </w:r>
      <w:proofErr w:type="gramEnd"/>
      <w:r>
        <w:rPr>
          <w:b w:val="0"/>
        </w:rPr>
        <w:t xml:space="preserve"> : </w:t>
      </w:r>
      <w:r>
        <w:t xml:space="preserve">Digital Education for Sustainable Futures: Leveraging Computer Science to Achieve the UN SDG </w:t>
      </w:r>
    </w:p>
    <w:p w14:paraId="13EA0480" w14:textId="77777777" w:rsidR="005E04A8" w:rsidRDefault="00000000">
      <w:pPr>
        <w:spacing w:after="21" w:line="259" w:lineRule="auto"/>
        <w:ind w:left="0" w:firstLine="0"/>
        <w:jc w:val="left"/>
      </w:pPr>
      <w:r>
        <w:rPr>
          <w:b/>
        </w:rPr>
        <w:t xml:space="preserve"> </w:t>
      </w:r>
    </w:p>
    <w:p w14:paraId="13BB4BB7" w14:textId="77777777" w:rsidR="005E04A8" w:rsidRDefault="00000000">
      <w:pPr>
        <w:spacing w:after="0"/>
        <w:ind w:left="-5" w:right="289"/>
      </w:pPr>
      <w:r>
        <w:rPr>
          <w:b/>
        </w:rPr>
        <w:t xml:space="preserve">6.1 </w:t>
      </w:r>
      <w:r>
        <w:t xml:space="preserve">Dr. Anik </w:t>
      </w:r>
      <w:proofErr w:type="spellStart"/>
      <w:r>
        <w:t>Yuesti</w:t>
      </w:r>
      <w:proofErr w:type="spellEnd"/>
      <w:r>
        <w:t xml:space="preserve">  </w:t>
      </w:r>
    </w:p>
    <w:p w14:paraId="13545B36" w14:textId="77777777" w:rsidR="005E04A8" w:rsidRDefault="00000000">
      <w:pPr>
        <w:spacing w:after="0" w:line="259" w:lineRule="auto"/>
        <w:ind w:left="0" w:right="5531" w:firstLine="0"/>
        <w:jc w:val="center"/>
      </w:pPr>
      <w:r>
        <w:rPr>
          <w:noProof/>
        </w:rPr>
        <w:lastRenderedPageBreak/>
        <w:drawing>
          <wp:inline distT="0" distB="0" distL="0" distR="0" wp14:anchorId="4F7D087F" wp14:editId="0ABBD5D1">
            <wp:extent cx="2362200" cy="2819400"/>
            <wp:effectExtent l="0" t="0" r="0" b="0"/>
            <wp:docPr id="692" name="Picture 692"/>
            <wp:cNvGraphicFramePr/>
            <a:graphic xmlns:a="http://schemas.openxmlformats.org/drawingml/2006/main">
              <a:graphicData uri="http://schemas.openxmlformats.org/drawingml/2006/picture">
                <pic:pic xmlns:pic="http://schemas.openxmlformats.org/drawingml/2006/picture">
                  <pic:nvPicPr>
                    <pic:cNvPr id="692" name="Picture 692"/>
                    <pic:cNvPicPr/>
                  </pic:nvPicPr>
                  <pic:blipFill>
                    <a:blip r:embed="rId28"/>
                    <a:stretch>
                      <a:fillRect/>
                    </a:stretch>
                  </pic:blipFill>
                  <pic:spPr>
                    <a:xfrm>
                      <a:off x="0" y="0"/>
                      <a:ext cx="2362200" cy="2819400"/>
                    </a:xfrm>
                    <a:prstGeom prst="rect">
                      <a:avLst/>
                    </a:prstGeom>
                  </pic:spPr>
                </pic:pic>
              </a:graphicData>
            </a:graphic>
          </wp:inline>
        </w:drawing>
      </w:r>
      <w:r>
        <w:t xml:space="preserve"> </w:t>
      </w:r>
    </w:p>
    <w:p w14:paraId="263BF525" w14:textId="77777777" w:rsidR="005E04A8" w:rsidRDefault="00000000">
      <w:pPr>
        <w:pStyle w:val="Heading3"/>
        <w:ind w:left="-5" w:right="137"/>
      </w:pPr>
      <w:r>
        <w:t xml:space="preserve">6.2 Dr. Made Santana Putra </w:t>
      </w:r>
      <w:proofErr w:type="spellStart"/>
      <w:r>
        <w:t>Adiyadnya</w:t>
      </w:r>
      <w:proofErr w:type="spellEnd"/>
      <w:r>
        <w:t xml:space="preserve"> </w:t>
      </w:r>
    </w:p>
    <w:p w14:paraId="65384DB4" w14:textId="77777777" w:rsidR="005E04A8" w:rsidRDefault="00000000">
      <w:pPr>
        <w:spacing w:after="0" w:line="259" w:lineRule="auto"/>
        <w:ind w:left="0" w:right="5862" w:firstLine="0"/>
        <w:jc w:val="right"/>
      </w:pPr>
      <w:r>
        <w:rPr>
          <w:noProof/>
        </w:rPr>
        <w:drawing>
          <wp:inline distT="0" distB="0" distL="0" distR="0" wp14:anchorId="6306790F" wp14:editId="0A5F0EE4">
            <wp:extent cx="2151380" cy="2259838"/>
            <wp:effectExtent l="0" t="0" r="0" b="0"/>
            <wp:docPr id="718" name="Picture 718"/>
            <wp:cNvGraphicFramePr/>
            <a:graphic xmlns:a="http://schemas.openxmlformats.org/drawingml/2006/main">
              <a:graphicData uri="http://schemas.openxmlformats.org/drawingml/2006/picture">
                <pic:pic xmlns:pic="http://schemas.openxmlformats.org/drawingml/2006/picture">
                  <pic:nvPicPr>
                    <pic:cNvPr id="718" name="Picture 718"/>
                    <pic:cNvPicPr/>
                  </pic:nvPicPr>
                  <pic:blipFill>
                    <a:blip r:embed="rId29"/>
                    <a:stretch>
                      <a:fillRect/>
                    </a:stretch>
                  </pic:blipFill>
                  <pic:spPr>
                    <a:xfrm>
                      <a:off x="0" y="0"/>
                      <a:ext cx="2151380" cy="2259838"/>
                    </a:xfrm>
                    <a:prstGeom prst="rect">
                      <a:avLst/>
                    </a:prstGeom>
                  </pic:spPr>
                </pic:pic>
              </a:graphicData>
            </a:graphic>
          </wp:inline>
        </w:drawing>
      </w:r>
      <w:r>
        <w:t xml:space="preserve"> </w:t>
      </w:r>
    </w:p>
    <w:p w14:paraId="3C09D43F" w14:textId="77777777" w:rsidR="005E04A8" w:rsidRDefault="00000000">
      <w:pPr>
        <w:pStyle w:val="Heading3"/>
        <w:spacing w:after="0"/>
        <w:ind w:left="-5" w:right="137"/>
      </w:pPr>
      <w:r>
        <w:rPr>
          <w:b w:val="0"/>
        </w:rPr>
        <w:t>6.3 Dr.</w:t>
      </w:r>
      <w:r>
        <w:t xml:space="preserve"> Carmen C Menes </w:t>
      </w:r>
    </w:p>
    <w:p w14:paraId="60205744" w14:textId="77777777" w:rsidR="005E04A8" w:rsidRDefault="00000000">
      <w:pPr>
        <w:spacing w:after="0" w:line="259" w:lineRule="auto"/>
        <w:ind w:left="0" w:right="6671" w:firstLine="0"/>
        <w:jc w:val="center"/>
      </w:pPr>
      <w:r>
        <w:rPr>
          <w:noProof/>
        </w:rPr>
        <w:drawing>
          <wp:inline distT="0" distB="0" distL="0" distR="0" wp14:anchorId="7BCAFD84" wp14:editId="356CB61A">
            <wp:extent cx="1630045" cy="1849628"/>
            <wp:effectExtent l="0" t="0" r="0" b="0"/>
            <wp:docPr id="720" name="Picture 720"/>
            <wp:cNvGraphicFramePr/>
            <a:graphic xmlns:a="http://schemas.openxmlformats.org/drawingml/2006/main">
              <a:graphicData uri="http://schemas.openxmlformats.org/drawingml/2006/picture">
                <pic:pic xmlns:pic="http://schemas.openxmlformats.org/drawingml/2006/picture">
                  <pic:nvPicPr>
                    <pic:cNvPr id="720" name="Picture 720"/>
                    <pic:cNvPicPr/>
                  </pic:nvPicPr>
                  <pic:blipFill>
                    <a:blip r:embed="rId30"/>
                    <a:stretch>
                      <a:fillRect/>
                    </a:stretch>
                  </pic:blipFill>
                  <pic:spPr>
                    <a:xfrm>
                      <a:off x="0" y="0"/>
                      <a:ext cx="1630045" cy="1849628"/>
                    </a:xfrm>
                    <a:prstGeom prst="rect">
                      <a:avLst/>
                    </a:prstGeom>
                  </pic:spPr>
                </pic:pic>
              </a:graphicData>
            </a:graphic>
          </wp:inline>
        </w:drawing>
      </w:r>
      <w:r>
        <w:rPr>
          <w:b/>
        </w:rPr>
        <w:t xml:space="preserve"> </w:t>
      </w:r>
    </w:p>
    <w:p w14:paraId="53C0B880" w14:textId="77777777" w:rsidR="005E04A8" w:rsidRDefault="00000000">
      <w:pPr>
        <w:spacing w:after="23" w:line="259" w:lineRule="auto"/>
        <w:ind w:left="0" w:firstLine="0"/>
        <w:jc w:val="left"/>
      </w:pPr>
      <w:r>
        <w:t xml:space="preserve"> </w:t>
      </w:r>
    </w:p>
    <w:p w14:paraId="2372D673" w14:textId="77777777" w:rsidR="005E04A8" w:rsidRDefault="00000000">
      <w:pPr>
        <w:spacing w:after="12"/>
        <w:ind w:left="-5" w:right="289"/>
      </w:pPr>
      <w:r>
        <w:t xml:space="preserve">6.4 Dr. I Made Dwi Adnyana, </w:t>
      </w:r>
    </w:p>
    <w:p w14:paraId="0799CC5A" w14:textId="77777777" w:rsidR="005E04A8" w:rsidRDefault="00000000">
      <w:pPr>
        <w:spacing w:after="0" w:line="259" w:lineRule="auto"/>
        <w:ind w:left="0" w:firstLine="0"/>
        <w:jc w:val="left"/>
      </w:pPr>
      <w:r>
        <w:t xml:space="preserve"> </w:t>
      </w:r>
    </w:p>
    <w:p w14:paraId="3241529E" w14:textId="77777777" w:rsidR="005E04A8" w:rsidRDefault="00000000">
      <w:pPr>
        <w:spacing w:after="0" w:line="259" w:lineRule="auto"/>
        <w:ind w:left="0" w:right="5322" w:firstLine="0"/>
        <w:jc w:val="right"/>
      </w:pPr>
      <w:r>
        <w:rPr>
          <w:noProof/>
        </w:rPr>
        <w:lastRenderedPageBreak/>
        <w:drawing>
          <wp:inline distT="0" distB="0" distL="0" distR="0" wp14:anchorId="2692D4BF" wp14:editId="69F859EF">
            <wp:extent cx="2492375" cy="1953895"/>
            <wp:effectExtent l="0" t="0" r="0" b="0"/>
            <wp:docPr id="722" name="Picture 722"/>
            <wp:cNvGraphicFramePr/>
            <a:graphic xmlns:a="http://schemas.openxmlformats.org/drawingml/2006/main">
              <a:graphicData uri="http://schemas.openxmlformats.org/drawingml/2006/picture">
                <pic:pic xmlns:pic="http://schemas.openxmlformats.org/drawingml/2006/picture">
                  <pic:nvPicPr>
                    <pic:cNvPr id="722" name="Picture 722"/>
                    <pic:cNvPicPr/>
                  </pic:nvPicPr>
                  <pic:blipFill>
                    <a:blip r:embed="rId31"/>
                    <a:stretch>
                      <a:fillRect/>
                    </a:stretch>
                  </pic:blipFill>
                  <pic:spPr>
                    <a:xfrm>
                      <a:off x="0" y="0"/>
                      <a:ext cx="2492375" cy="1953895"/>
                    </a:xfrm>
                    <a:prstGeom prst="rect">
                      <a:avLst/>
                    </a:prstGeom>
                  </pic:spPr>
                </pic:pic>
              </a:graphicData>
            </a:graphic>
          </wp:inline>
        </w:drawing>
      </w:r>
      <w:r>
        <w:t xml:space="preserve"> </w:t>
      </w:r>
    </w:p>
    <w:p w14:paraId="0F0B3A8A" w14:textId="77777777" w:rsidR="005E04A8" w:rsidRDefault="00000000">
      <w:pPr>
        <w:spacing w:after="0"/>
        <w:ind w:left="-5" w:right="289"/>
      </w:pPr>
      <w:r>
        <w:t xml:space="preserve">6.5 Mr. I Putu Tedy </w:t>
      </w:r>
      <w:proofErr w:type="spellStart"/>
      <w:r>
        <w:t>Indrayana</w:t>
      </w:r>
      <w:proofErr w:type="spellEnd"/>
      <w:r>
        <w:t xml:space="preserve"> </w:t>
      </w:r>
    </w:p>
    <w:p w14:paraId="3CD16A05" w14:textId="77777777" w:rsidR="005E04A8" w:rsidRDefault="00000000">
      <w:pPr>
        <w:spacing w:after="0" w:line="259" w:lineRule="auto"/>
        <w:ind w:left="0" w:firstLine="0"/>
        <w:jc w:val="left"/>
      </w:pPr>
      <w:r>
        <w:rPr>
          <w:noProof/>
        </w:rPr>
        <w:drawing>
          <wp:inline distT="0" distB="0" distL="0" distR="0" wp14:anchorId="779F08A7" wp14:editId="2B1BDEEA">
            <wp:extent cx="2419350" cy="2743200"/>
            <wp:effectExtent l="0" t="0" r="0" b="0"/>
            <wp:docPr id="756" name="Picture 756"/>
            <wp:cNvGraphicFramePr/>
            <a:graphic xmlns:a="http://schemas.openxmlformats.org/drawingml/2006/main">
              <a:graphicData uri="http://schemas.openxmlformats.org/drawingml/2006/picture">
                <pic:pic xmlns:pic="http://schemas.openxmlformats.org/drawingml/2006/picture">
                  <pic:nvPicPr>
                    <pic:cNvPr id="756" name="Picture 756"/>
                    <pic:cNvPicPr/>
                  </pic:nvPicPr>
                  <pic:blipFill>
                    <a:blip r:embed="rId32"/>
                    <a:stretch>
                      <a:fillRect/>
                    </a:stretch>
                  </pic:blipFill>
                  <pic:spPr>
                    <a:xfrm>
                      <a:off x="0" y="0"/>
                      <a:ext cx="2419350" cy="2743200"/>
                    </a:xfrm>
                    <a:prstGeom prst="rect">
                      <a:avLst/>
                    </a:prstGeom>
                  </pic:spPr>
                </pic:pic>
              </a:graphicData>
            </a:graphic>
          </wp:inline>
        </w:drawing>
      </w:r>
      <w:r>
        <w:t xml:space="preserve"> </w:t>
      </w:r>
    </w:p>
    <w:p w14:paraId="48DD09E6" w14:textId="77777777" w:rsidR="005E04A8" w:rsidRDefault="00000000">
      <w:pPr>
        <w:spacing w:after="23" w:line="259" w:lineRule="auto"/>
        <w:ind w:left="0" w:firstLine="0"/>
        <w:jc w:val="left"/>
      </w:pPr>
      <w:r>
        <w:t xml:space="preserve"> </w:t>
      </w:r>
    </w:p>
    <w:p w14:paraId="62D18C5A" w14:textId="77777777" w:rsidR="005E04A8" w:rsidRDefault="00000000">
      <w:pPr>
        <w:pStyle w:val="Heading2"/>
        <w:spacing w:after="0"/>
        <w:ind w:left="-5" w:right="137"/>
      </w:pPr>
      <w:r>
        <w:t xml:space="preserve">7. Group Photo </w:t>
      </w:r>
    </w:p>
    <w:p w14:paraId="1C0243B2" w14:textId="77777777" w:rsidR="005E04A8" w:rsidRDefault="00000000">
      <w:pPr>
        <w:spacing w:after="0" w:line="259" w:lineRule="auto"/>
        <w:ind w:left="0" w:firstLine="0"/>
        <w:jc w:val="left"/>
      </w:pPr>
      <w:r>
        <w:t xml:space="preserve">     </w:t>
      </w:r>
      <w:r>
        <w:rPr>
          <w:noProof/>
        </w:rPr>
        <w:drawing>
          <wp:inline distT="0" distB="0" distL="0" distR="0" wp14:anchorId="67436E61" wp14:editId="20EE61FF">
            <wp:extent cx="4990465" cy="2466340"/>
            <wp:effectExtent l="0" t="0" r="0" b="0"/>
            <wp:docPr id="758" name="Picture 758"/>
            <wp:cNvGraphicFramePr/>
            <a:graphic xmlns:a="http://schemas.openxmlformats.org/drawingml/2006/main">
              <a:graphicData uri="http://schemas.openxmlformats.org/drawingml/2006/picture">
                <pic:pic xmlns:pic="http://schemas.openxmlformats.org/drawingml/2006/picture">
                  <pic:nvPicPr>
                    <pic:cNvPr id="758" name="Picture 758"/>
                    <pic:cNvPicPr/>
                  </pic:nvPicPr>
                  <pic:blipFill>
                    <a:blip r:embed="rId33"/>
                    <a:stretch>
                      <a:fillRect/>
                    </a:stretch>
                  </pic:blipFill>
                  <pic:spPr>
                    <a:xfrm>
                      <a:off x="0" y="0"/>
                      <a:ext cx="4990465" cy="2466340"/>
                    </a:xfrm>
                    <a:prstGeom prst="rect">
                      <a:avLst/>
                    </a:prstGeom>
                  </pic:spPr>
                </pic:pic>
              </a:graphicData>
            </a:graphic>
          </wp:inline>
        </w:drawing>
      </w:r>
      <w:r>
        <w:t xml:space="preserve"> </w:t>
      </w:r>
    </w:p>
    <w:p w14:paraId="1DEBC5D4" w14:textId="77777777" w:rsidR="005E04A8" w:rsidRDefault="00000000">
      <w:pPr>
        <w:spacing w:after="21" w:line="259" w:lineRule="auto"/>
        <w:ind w:left="0" w:firstLine="0"/>
        <w:jc w:val="left"/>
      </w:pPr>
      <w:r>
        <w:t xml:space="preserve"> </w:t>
      </w:r>
    </w:p>
    <w:p w14:paraId="79111866" w14:textId="77777777" w:rsidR="005E04A8" w:rsidRDefault="00000000">
      <w:pPr>
        <w:pStyle w:val="Heading2"/>
        <w:ind w:left="-5" w:right="137"/>
      </w:pPr>
      <w:r>
        <w:lastRenderedPageBreak/>
        <w:t xml:space="preserve">9. Inaugural Programme </w:t>
      </w:r>
    </w:p>
    <w:p w14:paraId="1FE1FEB6" w14:textId="77777777" w:rsidR="005E04A8" w:rsidRDefault="00000000">
      <w:pPr>
        <w:spacing w:after="0" w:line="356" w:lineRule="auto"/>
        <w:ind w:left="-5" w:right="289"/>
      </w:pPr>
      <w:r>
        <w:t xml:space="preserve">The inaugural program of the 4th International Conference on Computer, Cybernetics, and Education (ICCCE - 2025), held on 27th &amp; 28th February 2025, served as a significant opening to the conference proceedings. It set the tone for the entire event by introducing the conference theme, objectives, and distinguished participants. </w:t>
      </w:r>
    </w:p>
    <w:p w14:paraId="3BF5571F" w14:textId="77777777" w:rsidR="005E04A8" w:rsidRDefault="00000000">
      <w:pPr>
        <w:spacing w:after="133" w:line="259" w:lineRule="auto"/>
        <w:ind w:left="0" w:firstLine="0"/>
        <w:jc w:val="left"/>
      </w:pPr>
      <w:r>
        <w:t xml:space="preserve"> </w:t>
      </w:r>
    </w:p>
    <w:p w14:paraId="4E1C1348" w14:textId="77777777" w:rsidR="005E04A8" w:rsidRDefault="00000000">
      <w:pPr>
        <w:spacing w:after="2" w:line="356" w:lineRule="auto"/>
        <w:ind w:left="-5" w:right="289"/>
      </w:pPr>
      <w:r>
        <w:t xml:space="preserve">The inaugural session featured keynote addresses, the release of conference proceedings, a </w:t>
      </w:r>
      <w:proofErr w:type="spellStart"/>
      <w:r>
        <w:t>momento</w:t>
      </w:r>
      <w:proofErr w:type="spellEnd"/>
      <w:r>
        <w:t xml:space="preserve"> presentation ceremony, and highlights of campus benefits. This session played a crucial role in welcoming and engaging participants, establishing the context for insightful discussions, and recognizing the valuable contributions of esteemed speakers and contributors. </w:t>
      </w:r>
    </w:p>
    <w:p w14:paraId="261C94E3" w14:textId="77777777" w:rsidR="005E04A8" w:rsidRDefault="00000000">
      <w:pPr>
        <w:spacing w:after="25" w:line="259" w:lineRule="auto"/>
        <w:ind w:left="0" w:firstLine="0"/>
        <w:jc w:val="left"/>
      </w:pPr>
      <w:r>
        <w:t xml:space="preserve"> </w:t>
      </w:r>
    </w:p>
    <w:p w14:paraId="3188993D" w14:textId="77777777" w:rsidR="005E04A8" w:rsidRDefault="00000000">
      <w:pPr>
        <w:pStyle w:val="Heading2"/>
        <w:ind w:left="-5" w:right="137"/>
      </w:pPr>
      <w:r>
        <w:t>10. Conference Proceedings Book Release</w:t>
      </w:r>
      <w:r>
        <w:rPr>
          <w:b w:val="0"/>
        </w:rPr>
        <w:t xml:space="preserve"> </w:t>
      </w:r>
    </w:p>
    <w:p w14:paraId="606B8BA8" w14:textId="77777777" w:rsidR="005E04A8" w:rsidRDefault="00000000">
      <w:pPr>
        <w:spacing w:after="4" w:line="356" w:lineRule="auto"/>
        <w:ind w:left="-5" w:right="289"/>
      </w:pPr>
      <w:r>
        <w:t xml:space="preserve">The </w:t>
      </w:r>
      <w:r>
        <w:rPr>
          <w:b/>
        </w:rPr>
        <w:t>4th International Conference on Computer, Cybernetics, and Education (ICCCE - 2025)</w:t>
      </w:r>
      <w:r>
        <w:t xml:space="preserve"> conference proceedings comprised a comprehensive collection of research papers presented during the conference. The proceedings serve as a valuable record of the scholarly work and discussions that took place, offering insights into current trends, innovations, and future directions in the fields of Computer Science, Cybernetics, and Education. </w:t>
      </w:r>
    </w:p>
    <w:p w14:paraId="18D98559" w14:textId="77777777" w:rsidR="005E04A8" w:rsidRDefault="00000000">
      <w:pPr>
        <w:spacing w:after="0" w:line="357" w:lineRule="auto"/>
        <w:ind w:left="-5" w:right="289"/>
      </w:pPr>
      <w:r>
        <w:t xml:space="preserve">On behalf of the organizing committee of the </w:t>
      </w:r>
      <w:r>
        <w:rPr>
          <w:b/>
        </w:rPr>
        <w:t>4th International Conference on Computer, Cybernetics, and Education (ICCCE - 2025)</w:t>
      </w:r>
      <w:r>
        <w:t xml:space="preserve">, the conference proceedings were officially released. </w:t>
      </w:r>
    </w:p>
    <w:p w14:paraId="6BDD6E96" w14:textId="77777777" w:rsidR="005E04A8" w:rsidRDefault="00000000">
      <w:pPr>
        <w:spacing w:after="0" w:line="259" w:lineRule="auto"/>
        <w:ind w:left="0" w:firstLine="0"/>
        <w:jc w:val="left"/>
      </w:pPr>
      <w:r>
        <w:t xml:space="preserve"> </w:t>
      </w:r>
    </w:p>
    <w:p w14:paraId="28E866BB" w14:textId="77777777" w:rsidR="005E04A8" w:rsidRDefault="00000000">
      <w:pPr>
        <w:spacing w:after="0" w:line="259" w:lineRule="auto"/>
        <w:ind w:left="0" w:right="221" w:firstLine="0"/>
        <w:jc w:val="right"/>
      </w:pPr>
      <w:r>
        <w:rPr>
          <w:noProof/>
        </w:rPr>
        <w:lastRenderedPageBreak/>
        <w:drawing>
          <wp:inline distT="0" distB="0" distL="0" distR="0" wp14:anchorId="7432368B" wp14:editId="45637A91">
            <wp:extent cx="5731510" cy="3832860"/>
            <wp:effectExtent l="0" t="0" r="0" b="0"/>
            <wp:docPr id="799" name="Picture 799"/>
            <wp:cNvGraphicFramePr/>
            <a:graphic xmlns:a="http://schemas.openxmlformats.org/drawingml/2006/main">
              <a:graphicData uri="http://schemas.openxmlformats.org/drawingml/2006/picture">
                <pic:pic xmlns:pic="http://schemas.openxmlformats.org/drawingml/2006/picture">
                  <pic:nvPicPr>
                    <pic:cNvPr id="799" name="Picture 799"/>
                    <pic:cNvPicPr/>
                  </pic:nvPicPr>
                  <pic:blipFill>
                    <a:blip r:embed="rId34"/>
                    <a:stretch>
                      <a:fillRect/>
                    </a:stretch>
                  </pic:blipFill>
                  <pic:spPr>
                    <a:xfrm>
                      <a:off x="0" y="0"/>
                      <a:ext cx="5731510" cy="3832860"/>
                    </a:xfrm>
                    <a:prstGeom prst="rect">
                      <a:avLst/>
                    </a:prstGeom>
                  </pic:spPr>
                </pic:pic>
              </a:graphicData>
            </a:graphic>
          </wp:inline>
        </w:drawing>
      </w:r>
      <w:r>
        <w:t xml:space="preserve"> </w:t>
      </w:r>
    </w:p>
    <w:p w14:paraId="76B9DFAF" w14:textId="77777777" w:rsidR="005E04A8" w:rsidRDefault="00000000">
      <w:pPr>
        <w:spacing w:after="0" w:line="259" w:lineRule="auto"/>
        <w:ind w:left="0" w:firstLine="0"/>
        <w:jc w:val="left"/>
      </w:pPr>
      <w:r>
        <w:t xml:space="preserve"> </w:t>
      </w:r>
    </w:p>
    <w:p w14:paraId="53C72EEA" w14:textId="77777777" w:rsidR="005E04A8" w:rsidRDefault="00000000">
      <w:pPr>
        <w:spacing w:after="0" w:line="259" w:lineRule="auto"/>
        <w:ind w:left="0" w:right="5101" w:firstLine="0"/>
        <w:jc w:val="center"/>
      </w:pPr>
      <w:r>
        <w:rPr>
          <w:noProof/>
        </w:rPr>
        <w:drawing>
          <wp:inline distT="0" distB="0" distL="0" distR="0" wp14:anchorId="1461E11F" wp14:editId="0A0630F1">
            <wp:extent cx="2635885" cy="3717798"/>
            <wp:effectExtent l="0" t="0" r="0" b="0"/>
            <wp:docPr id="826" name="Picture 826"/>
            <wp:cNvGraphicFramePr/>
            <a:graphic xmlns:a="http://schemas.openxmlformats.org/drawingml/2006/main">
              <a:graphicData uri="http://schemas.openxmlformats.org/drawingml/2006/picture">
                <pic:pic xmlns:pic="http://schemas.openxmlformats.org/drawingml/2006/picture">
                  <pic:nvPicPr>
                    <pic:cNvPr id="826" name="Picture 826"/>
                    <pic:cNvPicPr/>
                  </pic:nvPicPr>
                  <pic:blipFill>
                    <a:blip r:embed="rId35"/>
                    <a:stretch>
                      <a:fillRect/>
                    </a:stretch>
                  </pic:blipFill>
                  <pic:spPr>
                    <a:xfrm>
                      <a:off x="0" y="0"/>
                      <a:ext cx="2635885" cy="3717798"/>
                    </a:xfrm>
                    <a:prstGeom prst="rect">
                      <a:avLst/>
                    </a:prstGeom>
                  </pic:spPr>
                </pic:pic>
              </a:graphicData>
            </a:graphic>
          </wp:inline>
        </w:drawing>
      </w:r>
      <w:r>
        <w:t xml:space="preserve"> </w:t>
      </w:r>
    </w:p>
    <w:p w14:paraId="1B5FA80B" w14:textId="77777777" w:rsidR="005E04A8" w:rsidRDefault="00000000">
      <w:pPr>
        <w:spacing w:after="21" w:line="259" w:lineRule="auto"/>
        <w:ind w:left="0" w:firstLine="0"/>
        <w:jc w:val="left"/>
      </w:pPr>
      <w:r>
        <w:t xml:space="preserve"> </w:t>
      </w:r>
    </w:p>
    <w:p w14:paraId="3FBE6A17" w14:textId="77777777" w:rsidR="005E04A8" w:rsidRDefault="00000000">
      <w:pPr>
        <w:numPr>
          <w:ilvl w:val="0"/>
          <w:numId w:val="5"/>
        </w:numPr>
        <w:ind w:right="289" w:hanging="487"/>
      </w:pPr>
      <w:proofErr w:type="spellStart"/>
      <w:r>
        <w:t>Momento</w:t>
      </w:r>
      <w:proofErr w:type="spellEnd"/>
      <w:r>
        <w:t xml:space="preserve"> Ceremony </w:t>
      </w:r>
    </w:p>
    <w:p w14:paraId="06F8C1C3" w14:textId="77777777" w:rsidR="005E04A8" w:rsidRDefault="00000000">
      <w:pPr>
        <w:spacing w:after="0" w:line="356" w:lineRule="auto"/>
        <w:ind w:left="-5" w:right="289"/>
      </w:pPr>
      <w:r>
        <w:lastRenderedPageBreak/>
        <w:t xml:space="preserve">The conference speakers, session speakers, &amp; session chairs were awarded with </w:t>
      </w:r>
      <w:proofErr w:type="spellStart"/>
      <w:r>
        <w:t>Momentos</w:t>
      </w:r>
      <w:proofErr w:type="spellEnd"/>
      <w:r>
        <w:t xml:space="preserve">. </w:t>
      </w:r>
    </w:p>
    <w:p w14:paraId="102DFB4F" w14:textId="77777777" w:rsidR="005E04A8" w:rsidRDefault="00000000">
      <w:pPr>
        <w:spacing w:after="0" w:line="259" w:lineRule="auto"/>
        <w:ind w:left="0" w:firstLine="0"/>
        <w:jc w:val="left"/>
      </w:pPr>
      <w:r>
        <w:rPr>
          <w:noProof/>
        </w:rPr>
        <w:drawing>
          <wp:inline distT="0" distB="0" distL="0" distR="0" wp14:anchorId="2A903663" wp14:editId="79834D93">
            <wp:extent cx="1742440" cy="2613660"/>
            <wp:effectExtent l="0" t="0" r="0" b="0"/>
            <wp:docPr id="828" name="Picture 828"/>
            <wp:cNvGraphicFramePr/>
            <a:graphic xmlns:a="http://schemas.openxmlformats.org/drawingml/2006/main">
              <a:graphicData uri="http://schemas.openxmlformats.org/drawingml/2006/picture">
                <pic:pic xmlns:pic="http://schemas.openxmlformats.org/drawingml/2006/picture">
                  <pic:nvPicPr>
                    <pic:cNvPr id="828" name="Picture 828"/>
                    <pic:cNvPicPr/>
                  </pic:nvPicPr>
                  <pic:blipFill>
                    <a:blip r:embed="rId36"/>
                    <a:stretch>
                      <a:fillRect/>
                    </a:stretch>
                  </pic:blipFill>
                  <pic:spPr>
                    <a:xfrm>
                      <a:off x="0" y="0"/>
                      <a:ext cx="1742440" cy="2613660"/>
                    </a:xfrm>
                    <a:prstGeom prst="rect">
                      <a:avLst/>
                    </a:prstGeom>
                  </pic:spPr>
                </pic:pic>
              </a:graphicData>
            </a:graphic>
          </wp:inline>
        </w:drawing>
      </w:r>
      <w:r>
        <w:t xml:space="preserve"> </w:t>
      </w:r>
    </w:p>
    <w:p w14:paraId="4F0EB248" w14:textId="77777777" w:rsidR="005E04A8" w:rsidRDefault="00000000">
      <w:pPr>
        <w:spacing w:after="23" w:line="259" w:lineRule="auto"/>
        <w:ind w:left="0" w:firstLine="0"/>
        <w:jc w:val="left"/>
      </w:pPr>
      <w:r>
        <w:t xml:space="preserve"> </w:t>
      </w:r>
    </w:p>
    <w:p w14:paraId="01DA50EC" w14:textId="77777777" w:rsidR="005E04A8" w:rsidRDefault="00000000">
      <w:pPr>
        <w:numPr>
          <w:ilvl w:val="0"/>
          <w:numId w:val="5"/>
        </w:numPr>
        <w:ind w:right="289" w:hanging="487"/>
      </w:pPr>
      <w:r>
        <w:t xml:space="preserve">Technical Presentation Sessions  </w:t>
      </w:r>
    </w:p>
    <w:p w14:paraId="2F5F1C44" w14:textId="77777777" w:rsidR="005E04A8" w:rsidRDefault="00000000">
      <w:pPr>
        <w:numPr>
          <w:ilvl w:val="1"/>
          <w:numId w:val="5"/>
        </w:numPr>
        <w:ind w:right="289" w:hanging="556"/>
      </w:pPr>
      <w:r>
        <w:t xml:space="preserve">Technical Presentation Session 1 A  </w:t>
      </w:r>
    </w:p>
    <w:p w14:paraId="6ECC2ED3" w14:textId="77777777" w:rsidR="005E04A8" w:rsidRDefault="00000000">
      <w:pPr>
        <w:numPr>
          <w:ilvl w:val="2"/>
          <w:numId w:val="5"/>
        </w:numPr>
        <w:ind w:right="289" w:hanging="772"/>
      </w:pPr>
      <w:r>
        <w:t xml:space="preserve">Speech by Session Speaker Dr. Nishit Aman </w:t>
      </w:r>
    </w:p>
    <w:p w14:paraId="2A2D487E" w14:textId="77777777" w:rsidR="005E04A8" w:rsidRDefault="00000000">
      <w:pPr>
        <w:spacing w:after="0" w:line="259" w:lineRule="auto"/>
        <w:ind w:left="0" w:firstLine="0"/>
        <w:jc w:val="left"/>
      </w:pPr>
      <w:r>
        <w:rPr>
          <w:noProof/>
        </w:rPr>
        <w:drawing>
          <wp:inline distT="0" distB="0" distL="0" distR="0" wp14:anchorId="3D4409E5" wp14:editId="763C7C04">
            <wp:extent cx="1750695" cy="2017649"/>
            <wp:effectExtent l="0" t="0" r="0" b="0"/>
            <wp:docPr id="867" name="Picture 867"/>
            <wp:cNvGraphicFramePr/>
            <a:graphic xmlns:a="http://schemas.openxmlformats.org/drawingml/2006/main">
              <a:graphicData uri="http://schemas.openxmlformats.org/drawingml/2006/picture">
                <pic:pic xmlns:pic="http://schemas.openxmlformats.org/drawingml/2006/picture">
                  <pic:nvPicPr>
                    <pic:cNvPr id="867" name="Picture 867"/>
                    <pic:cNvPicPr/>
                  </pic:nvPicPr>
                  <pic:blipFill>
                    <a:blip r:embed="rId37"/>
                    <a:stretch>
                      <a:fillRect/>
                    </a:stretch>
                  </pic:blipFill>
                  <pic:spPr>
                    <a:xfrm>
                      <a:off x="0" y="0"/>
                      <a:ext cx="1750695" cy="2017649"/>
                    </a:xfrm>
                    <a:prstGeom prst="rect">
                      <a:avLst/>
                    </a:prstGeom>
                  </pic:spPr>
                </pic:pic>
              </a:graphicData>
            </a:graphic>
          </wp:inline>
        </w:drawing>
      </w:r>
      <w:r>
        <w:t xml:space="preserve"> </w:t>
      </w:r>
    </w:p>
    <w:p w14:paraId="2642DCB9" w14:textId="77777777" w:rsidR="005E04A8" w:rsidRDefault="00000000">
      <w:pPr>
        <w:spacing w:after="24" w:line="259" w:lineRule="auto"/>
        <w:ind w:left="0" w:firstLine="0"/>
        <w:jc w:val="left"/>
      </w:pPr>
      <w:r>
        <w:t xml:space="preserve"> </w:t>
      </w:r>
    </w:p>
    <w:p w14:paraId="6E1A5B9A" w14:textId="77777777" w:rsidR="005E04A8" w:rsidRDefault="00000000">
      <w:pPr>
        <w:numPr>
          <w:ilvl w:val="2"/>
          <w:numId w:val="5"/>
        </w:numPr>
        <w:ind w:right="289" w:hanging="772"/>
      </w:pPr>
      <w:r>
        <w:t xml:space="preserve">– 12.1.33 Total 33 Scientific Presentations were presented in the </w:t>
      </w:r>
    </w:p>
    <w:p w14:paraId="04391E35" w14:textId="77777777" w:rsidR="005E04A8" w:rsidRDefault="00000000">
      <w:pPr>
        <w:ind w:left="-5" w:right="289"/>
      </w:pPr>
      <w:r>
        <w:t xml:space="preserve">Technical </w:t>
      </w:r>
    </w:p>
    <w:p w14:paraId="1E488317" w14:textId="77777777" w:rsidR="005E04A8" w:rsidRDefault="00000000">
      <w:pPr>
        <w:ind w:left="-5" w:right="289"/>
      </w:pPr>
      <w:r>
        <w:t xml:space="preserve">Presentation Session 1 A </w:t>
      </w:r>
    </w:p>
    <w:p w14:paraId="5ED9C6CC" w14:textId="77777777" w:rsidR="005E04A8" w:rsidRDefault="00000000">
      <w:pPr>
        <w:numPr>
          <w:ilvl w:val="0"/>
          <w:numId w:val="5"/>
        </w:numPr>
        <w:ind w:right="289" w:hanging="487"/>
      </w:pPr>
      <w:r>
        <w:t xml:space="preserve">Technical Presentation Sessions </w:t>
      </w:r>
    </w:p>
    <w:p w14:paraId="63AC57D9" w14:textId="77777777" w:rsidR="005E04A8" w:rsidRDefault="00000000">
      <w:pPr>
        <w:numPr>
          <w:ilvl w:val="1"/>
          <w:numId w:val="5"/>
        </w:numPr>
        <w:ind w:right="289" w:hanging="556"/>
      </w:pPr>
      <w:r>
        <w:t xml:space="preserve">Technical Presentation Session 2 A </w:t>
      </w:r>
    </w:p>
    <w:p w14:paraId="65B31491" w14:textId="77777777" w:rsidR="005E04A8" w:rsidRDefault="00000000">
      <w:pPr>
        <w:numPr>
          <w:ilvl w:val="2"/>
          <w:numId w:val="5"/>
        </w:numPr>
        <w:spacing w:after="54"/>
        <w:ind w:right="289" w:hanging="772"/>
      </w:pPr>
      <w:r>
        <w:t xml:space="preserve">Speech by Keynote Speaker Prof. Dr. </w:t>
      </w:r>
      <w:proofErr w:type="spellStart"/>
      <w:r>
        <w:t>Swapnili</w:t>
      </w:r>
      <w:proofErr w:type="spellEnd"/>
      <w:r>
        <w:t xml:space="preserve"> </w:t>
      </w:r>
      <w:proofErr w:type="spellStart"/>
      <w:r>
        <w:t>Karmore</w:t>
      </w:r>
      <w:proofErr w:type="spellEnd"/>
      <w:r>
        <w:t xml:space="preserve"> </w:t>
      </w:r>
    </w:p>
    <w:p w14:paraId="2228FEBB" w14:textId="77777777" w:rsidR="005E04A8" w:rsidRDefault="00000000">
      <w:pPr>
        <w:spacing w:after="0" w:line="259" w:lineRule="auto"/>
        <w:ind w:left="0" w:firstLine="0"/>
        <w:jc w:val="left"/>
      </w:pPr>
      <w:r>
        <w:rPr>
          <w:noProof/>
        </w:rPr>
        <w:lastRenderedPageBreak/>
        <w:drawing>
          <wp:inline distT="0" distB="0" distL="0" distR="0" wp14:anchorId="096E9FE4" wp14:editId="73F899CF">
            <wp:extent cx="2087245" cy="1525270"/>
            <wp:effectExtent l="0" t="0" r="0" b="0"/>
            <wp:docPr id="869" name="Picture 869"/>
            <wp:cNvGraphicFramePr/>
            <a:graphic xmlns:a="http://schemas.openxmlformats.org/drawingml/2006/main">
              <a:graphicData uri="http://schemas.openxmlformats.org/drawingml/2006/picture">
                <pic:pic xmlns:pic="http://schemas.openxmlformats.org/drawingml/2006/picture">
                  <pic:nvPicPr>
                    <pic:cNvPr id="869" name="Picture 869"/>
                    <pic:cNvPicPr/>
                  </pic:nvPicPr>
                  <pic:blipFill>
                    <a:blip r:embed="rId38"/>
                    <a:stretch>
                      <a:fillRect/>
                    </a:stretch>
                  </pic:blipFill>
                  <pic:spPr>
                    <a:xfrm>
                      <a:off x="0" y="0"/>
                      <a:ext cx="2087245" cy="1525270"/>
                    </a:xfrm>
                    <a:prstGeom prst="rect">
                      <a:avLst/>
                    </a:prstGeom>
                  </pic:spPr>
                </pic:pic>
              </a:graphicData>
            </a:graphic>
          </wp:inline>
        </w:drawing>
      </w:r>
      <w:r>
        <w:t xml:space="preserve"> </w:t>
      </w:r>
    </w:p>
    <w:p w14:paraId="19C10FAC" w14:textId="77777777" w:rsidR="005E04A8" w:rsidRDefault="00000000">
      <w:pPr>
        <w:spacing w:after="23" w:line="259" w:lineRule="auto"/>
        <w:ind w:left="0" w:firstLine="0"/>
        <w:jc w:val="left"/>
      </w:pPr>
      <w:r>
        <w:t xml:space="preserve"> </w:t>
      </w:r>
    </w:p>
    <w:p w14:paraId="1E82F4C1" w14:textId="77777777" w:rsidR="005E04A8" w:rsidRDefault="00000000">
      <w:pPr>
        <w:spacing w:after="12"/>
        <w:ind w:left="-5" w:right="289"/>
      </w:pPr>
      <w:r>
        <w:t xml:space="preserve">15. Award Ceremony - Best Paper Presentation Awards </w:t>
      </w:r>
    </w:p>
    <w:p w14:paraId="20F45D97" w14:textId="77777777" w:rsidR="005E04A8" w:rsidRDefault="00000000">
      <w:pPr>
        <w:spacing w:after="0" w:line="259" w:lineRule="auto"/>
        <w:ind w:left="0" w:firstLine="0"/>
        <w:jc w:val="left"/>
      </w:pPr>
      <w:r>
        <w:t xml:space="preserve"> </w:t>
      </w:r>
    </w:p>
    <w:p w14:paraId="59B73CA6" w14:textId="77777777" w:rsidR="005E04A8" w:rsidRDefault="00000000">
      <w:pPr>
        <w:spacing w:after="0" w:line="259" w:lineRule="auto"/>
        <w:ind w:left="0" w:firstLine="0"/>
        <w:jc w:val="left"/>
      </w:pPr>
      <w:r>
        <w:t xml:space="preserve"> </w:t>
      </w:r>
    </w:p>
    <w:p w14:paraId="659EA17E" w14:textId="77777777" w:rsidR="005E04A8" w:rsidRDefault="00000000">
      <w:pPr>
        <w:spacing w:after="0" w:line="259" w:lineRule="auto"/>
        <w:ind w:left="0" w:right="221" w:firstLine="0"/>
        <w:jc w:val="right"/>
      </w:pPr>
      <w:r>
        <w:rPr>
          <w:noProof/>
        </w:rPr>
        <w:drawing>
          <wp:inline distT="0" distB="0" distL="0" distR="0" wp14:anchorId="23318BF1" wp14:editId="3ED26C33">
            <wp:extent cx="5731510" cy="3820795"/>
            <wp:effectExtent l="0" t="0" r="0" b="0"/>
            <wp:docPr id="946" name="Picture 946"/>
            <wp:cNvGraphicFramePr/>
            <a:graphic xmlns:a="http://schemas.openxmlformats.org/drawingml/2006/main">
              <a:graphicData uri="http://schemas.openxmlformats.org/drawingml/2006/picture">
                <pic:pic xmlns:pic="http://schemas.openxmlformats.org/drawingml/2006/picture">
                  <pic:nvPicPr>
                    <pic:cNvPr id="946" name="Picture 946"/>
                    <pic:cNvPicPr/>
                  </pic:nvPicPr>
                  <pic:blipFill>
                    <a:blip r:embed="rId39"/>
                    <a:stretch>
                      <a:fillRect/>
                    </a:stretch>
                  </pic:blipFill>
                  <pic:spPr>
                    <a:xfrm>
                      <a:off x="0" y="0"/>
                      <a:ext cx="5731510" cy="3820795"/>
                    </a:xfrm>
                    <a:prstGeom prst="rect">
                      <a:avLst/>
                    </a:prstGeom>
                  </pic:spPr>
                </pic:pic>
              </a:graphicData>
            </a:graphic>
          </wp:inline>
        </w:drawing>
      </w:r>
      <w:r>
        <w:t xml:space="preserve"> </w:t>
      </w:r>
    </w:p>
    <w:p w14:paraId="11A63BEA" w14:textId="77777777" w:rsidR="005E04A8" w:rsidRDefault="00000000">
      <w:pPr>
        <w:spacing w:after="23" w:line="259" w:lineRule="auto"/>
        <w:ind w:left="0" w:firstLine="0"/>
        <w:jc w:val="left"/>
      </w:pPr>
      <w:r>
        <w:t xml:space="preserve"> </w:t>
      </w:r>
    </w:p>
    <w:p w14:paraId="31552B05" w14:textId="77777777" w:rsidR="005E04A8" w:rsidRDefault="00000000">
      <w:pPr>
        <w:spacing w:after="0" w:line="259" w:lineRule="auto"/>
        <w:ind w:left="0" w:firstLine="0"/>
        <w:jc w:val="left"/>
      </w:pPr>
      <w:r>
        <w:t xml:space="preserve"> </w:t>
      </w:r>
    </w:p>
    <w:tbl>
      <w:tblPr>
        <w:tblStyle w:val="TableGrid"/>
        <w:tblW w:w="9018" w:type="dxa"/>
        <w:tblInd w:w="5" w:type="dxa"/>
        <w:tblCellMar>
          <w:top w:w="72" w:type="dxa"/>
          <w:left w:w="0" w:type="dxa"/>
          <w:bottom w:w="0" w:type="dxa"/>
          <w:right w:w="115" w:type="dxa"/>
        </w:tblCellMar>
        <w:tblLook w:val="04A0" w:firstRow="1" w:lastRow="0" w:firstColumn="1" w:lastColumn="0" w:noHBand="0" w:noVBand="1"/>
      </w:tblPr>
      <w:tblGrid>
        <w:gridCol w:w="1409"/>
        <w:gridCol w:w="3099"/>
        <w:gridCol w:w="4510"/>
      </w:tblGrid>
      <w:tr w:rsidR="005E04A8" w14:paraId="0F1B2A3D" w14:textId="77777777">
        <w:trPr>
          <w:trHeight w:val="332"/>
        </w:trPr>
        <w:tc>
          <w:tcPr>
            <w:tcW w:w="1409" w:type="dxa"/>
            <w:tcBorders>
              <w:top w:val="single" w:sz="4" w:space="0" w:color="000000"/>
              <w:left w:val="single" w:sz="4" w:space="0" w:color="000000"/>
              <w:bottom w:val="single" w:sz="4" w:space="0" w:color="000000"/>
              <w:right w:val="nil"/>
            </w:tcBorders>
          </w:tcPr>
          <w:p w14:paraId="2B601C56" w14:textId="77777777" w:rsidR="005E04A8" w:rsidRDefault="00000000">
            <w:pPr>
              <w:spacing w:after="0" w:line="259" w:lineRule="auto"/>
              <w:ind w:left="108" w:firstLine="0"/>
              <w:jc w:val="left"/>
            </w:pPr>
            <w:r>
              <w:t xml:space="preserve">Name  </w:t>
            </w:r>
          </w:p>
        </w:tc>
        <w:tc>
          <w:tcPr>
            <w:tcW w:w="3099" w:type="dxa"/>
            <w:tcBorders>
              <w:top w:val="single" w:sz="4" w:space="0" w:color="000000"/>
              <w:left w:val="nil"/>
              <w:bottom w:val="single" w:sz="4" w:space="0" w:color="000000"/>
              <w:right w:val="single" w:sz="4" w:space="0" w:color="000000"/>
            </w:tcBorders>
          </w:tcPr>
          <w:p w14:paraId="212BC797" w14:textId="77777777" w:rsidR="005E04A8" w:rsidRDefault="005E04A8">
            <w:pPr>
              <w:spacing w:after="160" w:line="259" w:lineRule="auto"/>
              <w:ind w:left="0" w:firstLine="0"/>
              <w:jc w:val="left"/>
            </w:pPr>
          </w:p>
        </w:tc>
        <w:tc>
          <w:tcPr>
            <w:tcW w:w="4511" w:type="dxa"/>
            <w:tcBorders>
              <w:top w:val="single" w:sz="4" w:space="0" w:color="000000"/>
              <w:left w:val="single" w:sz="4" w:space="0" w:color="000000"/>
              <w:bottom w:val="single" w:sz="4" w:space="0" w:color="000000"/>
              <w:right w:val="single" w:sz="4" w:space="0" w:color="000000"/>
            </w:tcBorders>
          </w:tcPr>
          <w:p w14:paraId="2794B61C" w14:textId="77777777" w:rsidR="005E04A8" w:rsidRDefault="00000000">
            <w:pPr>
              <w:spacing w:after="0" w:line="259" w:lineRule="auto"/>
              <w:ind w:left="108" w:firstLine="0"/>
              <w:jc w:val="left"/>
            </w:pPr>
            <w:r>
              <w:t xml:space="preserve">Paper Title  </w:t>
            </w:r>
          </w:p>
        </w:tc>
      </w:tr>
      <w:tr w:rsidR="005E04A8" w14:paraId="769BB65E" w14:textId="77777777">
        <w:trPr>
          <w:trHeight w:val="977"/>
        </w:trPr>
        <w:tc>
          <w:tcPr>
            <w:tcW w:w="1409" w:type="dxa"/>
            <w:tcBorders>
              <w:top w:val="single" w:sz="4" w:space="0" w:color="000000"/>
              <w:left w:val="single" w:sz="4" w:space="0" w:color="000000"/>
              <w:bottom w:val="single" w:sz="4" w:space="0" w:color="000000"/>
              <w:right w:val="nil"/>
            </w:tcBorders>
          </w:tcPr>
          <w:p w14:paraId="20302660" w14:textId="77777777" w:rsidR="005E04A8" w:rsidRDefault="005E04A8">
            <w:pPr>
              <w:spacing w:after="160" w:line="259" w:lineRule="auto"/>
              <w:ind w:left="0" w:firstLine="0"/>
              <w:jc w:val="left"/>
            </w:pPr>
          </w:p>
        </w:tc>
        <w:tc>
          <w:tcPr>
            <w:tcW w:w="3099" w:type="dxa"/>
            <w:tcBorders>
              <w:top w:val="single" w:sz="4" w:space="0" w:color="000000"/>
              <w:left w:val="nil"/>
              <w:bottom w:val="single" w:sz="4" w:space="0" w:color="000000"/>
              <w:right w:val="single" w:sz="4" w:space="0" w:color="000000"/>
            </w:tcBorders>
            <w:vAlign w:val="center"/>
          </w:tcPr>
          <w:p w14:paraId="723CFDE6" w14:textId="77777777" w:rsidR="005E04A8" w:rsidRDefault="00000000">
            <w:pPr>
              <w:spacing w:after="0" w:line="259" w:lineRule="auto"/>
              <w:ind w:left="0" w:firstLine="0"/>
              <w:jc w:val="left"/>
            </w:pPr>
            <w:r>
              <w:t xml:space="preserve">Sharon Masula </w:t>
            </w:r>
          </w:p>
        </w:tc>
        <w:tc>
          <w:tcPr>
            <w:tcW w:w="4511" w:type="dxa"/>
            <w:tcBorders>
              <w:top w:val="single" w:sz="4" w:space="0" w:color="000000"/>
              <w:left w:val="single" w:sz="4" w:space="0" w:color="000000"/>
              <w:bottom w:val="single" w:sz="4" w:space="0" w:color="000000"/>
              <w:right w:val="single" w:sz="4" w:space="0" w:color="000000"/>
            </w:tcBorders>
          </w:tcPr>
          <w:p w14:paraId="28E55645" w14:textId="77777777" w:rsidR="005E04A8" w:rsidRDefault="00000000">
            <w:pPr>
              <w:spacing w:after="0" w:line="259" w:lineRule="auto"/>
              <w:ind w:left="109" w:firstLine="0"/>
              <w:jc w:val="center"/>
            </w:pPr>
            <w:r>
              <w:t xml:space="preserve">Valuing Mangroves: Writing a </w:t>
            </w:r>
          </w:p>
          <w:p w14:paraId="012B5655" w14:textId="77777777" w:rsidR="005E04A8" w:rsidRDefault="00000000">
            <w:pPr>
              <w:spacing w:after="0" w:line="259" w:lineRule="auto"/>
              <w:ind w:left="0" w:firstLine="0"/>
              <w:jc w:val="center"/>
            </w:pPr>
            <w:r>
              <w:t xml:space="preserve">Storybook for the Promotion of </w:t>
            </w:r>
            <w:proofErr w:type="spellStart"/>
            <w:r>
              <w:t>Katunggan</w:t>
            </w:r>
            <w:proofErr w:type="spellEnd"/>
            <w:r>
              <w:t xml:space="preserve"> It </w:t>
            </w:r>
            <w:proofErr w:type="spellStart"/>
            <w:r>
              <w:t>Ibajay</w:t>
            </w:r>
            <w:proofErr w:type="spellEnd"/>
            <w:r>
              <w:t xml:space="preserve"> </w:t>
            </w:r>
          </w:p>
        </w:tc>
      </w:tr>
    </w:tbl>
    <w:p w14:paraId="4EB03CE5" w14:textId="77777777" w:rsidR="005E04A8" w:rsidRDefault="00000000">
      <w:pPr>
        <w:spacing w:after="21" w:line="259" w:lineRule="auto"/>
        <w:ind w:left="0" w:firstLine="0"/>
        <w:jc w:val="left"/>
      </w:pPr>
      <w:r>
        <w:t xml:space="preserve"> </w:t>
      </w:r>
    </w:p>
    <w:p w14:paraId="5A1CEF3D" w14:textId="77777777" w:rsidR="005E04A8" w:rsidRDefault="00000000">
      <w:pPr>
        <w:spacing w:after="23" w:line="259" w:lineRule="auto"/>
        <w:ind w:left="0" w:firstLine="0"/>
        <w:jc w:val="left"/>
      </w:pPr>
      <w:r>
        <w:t xml:space="preserve"> </w:t>
      </w:r>
    </w:p>
    <w:p w14:paraId="2312CD08" w14:textId="77777777" w:rsidR="005E04A8" w:rsidRDefault="00000000">
      <w:pPr>
        <w:pStyle w:val="Heading2"/>
        <w:spacing w:after="11"/>
        <w:ind w:left="-5" w:right="137"/>
      </w:pPr>
      <w:r>
        <w:t xml:space="preserve">16. Valedictory Function </w:t>
      </w:r>
    </w:p>
    <w:p w14:paraId="23506587" w14:textId="77777777" w:rsidR="005E04A8" w:rsidRDefault="00000000">
      <w:pPr>
        <w:spacing w:after="23" w:line="259" w:lineRule="auto"/>
        <w:ind w:left="0" w:firstLine="0"/>
        <w:jc w:val="left"/>
      </w:pPr>
      <w:r>
        <w:t xml:space="preserve"> </w:t>
      </w:r>
    </w:p>
    <w:p w14:paraId="5E53B9AB" w14:textId="77777777" w:rsidR="005E04A8" w:rsidRDefault="00000000">
      <w:pPr>
        <w:pStyle w:val="Heading3"/>
        <w:spacing w:after="11"/>
        <w:ind w:left="-5" w:right="137"/>
      </w:pPr>
      <w:r>
        <w:lastRenderedPageBreak/>
        <w:t xml:space="preserve">16.1 Conference - Conclusion Summary </w:t>
      </w:r>
    </w:p>
    <w:p w14:paraId="4D06B5DA" w14:textId="77777777" w:rsidR="005E04A8" w:rsidRDefault="00000000">
      <w:pPr>
        <w:spacing w:after="21" w:line="259" w:lineRule="auto"/>
        <w:ind w:left="0" w:firstLine="0"/>
        <w:jc w:val="left"/>
      </w:pPr>
      <w:r>
        <w:t xml:space="preserve"> </w:t>
      </w:r>
    </w:p>
    <w:p w14:paraId="157B5925" w14:textId="77777777" w:rsidR="005E04A8" w:rsidRDefault="00000000">
      <w:pPr>
        <w:spacing w:after="0" w:line="357" w:lineRule="auto"/>
        <w:ind w:left="-5" w:right="289"/>
      </w:pPr>
      <w:r>
        <w:t xml:space="preserve">The 4th International Conference on Computer, Cybernetics, and Education (ICCCE - 2025), held on 27th &amp; 28th February 2025, brought together a diverse group of researchers, academicians, industry experts, and students from across the globe. The conference successfully created a dynamic platform for sharing knowledge, exchanging ideas, and fostering innovation in the fields of Computer Science, Cybernetics, and Education. </w:t>
      </w:r>
    </w:p>
    <w:p w14:paraId="381797F7" w14:textId="77777777" w:rsidR="005E04A8" w:rsidRDefault="00000000">
      <w:pPr>
        <w:spacing w:after="125"/>
        <w:ind w:left="-5" w:right="137"/>
        <w:jc w:val="left"/>
      </w:pPr>
      <w:r>
        <w:rPr>
          <w:b/>
        </w:rPr>
        <w:t xml:space="preserve">Key Highlights: </w:t>
      </w:r>
    </w:p>
    <w:p w14:paraId="7C2DA90E" w14:textId="77777777" w:rsidR="005E04A8" w:rsidRDefault="00000000">
      <w:pPr>
        <w:spacing w:after="0" w:line="356" w:lineRule="auto"/>
        <w:ind w:left="-5" w:right="289"/>
      </w:pPr>
      <w:r>
        <w:t xml:space="preserve">The conference commenced with an inspiring address by the Special Guest, emphasizing the importance of interdisciplinary collaboration, innovation, and global academic excellence. The keynote speakers shared valuable insights into recent advancements and emerging trends, highlighting future opportunities in Computer Science, Cybernetics, and Education. </w:t>
      </w:r>
    </w:p>
    <w:p w14:paraId="7EBB857A" w14:textId="77777777" w:rsidR="005E04A8" w:rsidRDefault="00000000">
      <w:pPr>
        <w:spacing w:after="133" w:line="259" w:lineRule="auto"/>
        <w:ind w:left="0" w:firstLine="0"/>
        <w:jc w:val="left"/>
      </w:pPr>
      <w:r>
        <w:t xml:space="preserve"> </w:t>
      </w:r>
    </w:p>
    <w:p w14:paraId="7AFCA236" w14:textId="77777777" w:rsidR="005E04A8" w:rsidRDefault="00000000">
      <w:pPr>
        <w:spacing w:after="125"/>
        <w:ind w:left="-5" w:right="137"/>
        <w:jc w:val="left"/>
      </w:pPr>
      <w:r>
        <w:rPr>
          <w:b/>
        </w:rPr>
        <w:t xml:space="preserve">Research Presentations: </w:t>
      </w:r>
    </w:p>
    <w:p w14:paraId="48E7EC6D" w14:textId="77777777" w:rsidR="005E04A8" w:rsidRDefault="00000000">
      <w:pPr>
        <w:spacing w:after="2" w:line="356" w:lineRule="auto"/>
        <w:ind w:left="-5" w:right="289"/>
      </w:pPr>
      <w:r>
        <w:t xml:space="preserve">A significant number of research papers were presented across various technical sessions, covering a wide spectrum of topics. These presentations showcased innovative research and encouraged meaningful discussions among participants. </w:t>
      </w:r>
    </w:p>
    <w:p w14:paraId="0465E05A" w14:textId="77777777" w:rsidR="005E04A8" w:rsidRDefault="00000000">
      <w:pPr>
        <w:spacing w:after="131" w:line="259" w:lineRule="auto"/>
        <w:ind w:left="0" w:firstLine="0"/>
        <w:jc w:val="left"/>
      </w:pPr>
      <w:r>
        <w:t xml:space="preserve"> </w:t>
      </w:r>
    </w:p>
    <w:p w14:paraId="535C8C80" w14:textId="77777777" w:rsidR="005E04A8" w:rsidRDefault="00000000">
      <w:pPr>
        <w:spacing w:after="125"/>
        <w:ind w:left="-5" w:right="137"/>
        <w:jc w:val="left"/>
      </w:pPr>
      <w:r>
        <w:rPr>
          <w:b/>
        </w:rPr>
        <w:t xml:space="preserve">Networking Opportunities: </w:t>
      </w:r>
    </w:p>
    <w:p w14:paraId="2086DFFF" w14:textId="77777777" w:rsidR="005E04A8" w:rsidRDefault="00000000">
      <w:pPr>
        <w:spacing w:after="0" w:line="357" w:lineRule="auto"/>
        <w:ind w:left="-5" w:right="289"/>
      </w:pPr>
      <w:r>
        <w:t xml:space="preserve">The conference provided excellent networking opportunities through both </w:t>
      </w:r>
      <w:proofErr w:type="spellStart"/>
      <w:r>
        <w:t>inperson</w:t>
      </w:r>
      <w:proofErr w:type="spellEnd"/>
      <w:r>
        <w:t xml:space="preserve"> and virtual sessions, enabling participants to connect with peers, experts, and potential collaborators, thereby fostering professional relationships and future partnerships. </w:t>
      </w:r>
    </w:p>
    <w:p w14:paraId="714BF6C7" w14:textId="77777777" w:rsidR="005E04A8" w:rsidRDefault="00000000">
      <w:pPr>
        <w:spacing w:after="131" w:line="259" w:lineRule="auto"/>
        <w:ind w:left="0" w:firstLine="0"/>
        <w:jc w:val="left"/>
      </w:pPr>
      <w:r>
        <w:t xml:space="preserve"> </w:t>
      </w:r>
    </w:p>
    <w:p w14:paraId="0A471287" w14:textId="77777777" w:rsidR="005E04A8" w:rsidRDefault="00000000">
      <w:pPr>
        <w:spacing w:after="125"/>
        <w:ind w:left="-5" w:right="137"/>
        <w:jc w:val="left"/>
      </w:pPr>
      <w:r>
        <w:rPr>
          <w:b/>
        </w:rPr>
        <w:t xml:space="preserve">Achievements and Outcomes: </w:t>
      </w:r>
    </w:p>
    <w:p w14:paraId="639E7D9D" w14:textId="77777777" w:rsidR="005E04A8" w:rsidRDefault="00000000">
      <w:pPr>
        <w:numPr>
          <w:ilvl w:val="0"/>
          <w:numId w:val="6"/>
        </w:numPr>
        <w:spacing w:after="0" w:line="358" w:lineRule="auto"/>
        <w:ind w:right="289"/>
      </w:pPr>
      <w:r>
        <w:t xml:space="preserve">Several collaborative initiatives were discussed, focusing on addressing current technological and educational challenges. </w:t>
      </w:r>
    </w:p>
    <w:p w14:paraId="5245CF31" w14:textId="77777777" w:rsidR="005E04A8" w:rsidRDefault="00000000">
      <w:pPr>
        <w:numPr>
          <w:ilvl w:val="0"/>
          <w:numId w:val="6"/>
        </w:numPr>
        <w:spacing w:after="1" w:line="356" w:lineRule="auto"/>
        <w:ind w:right="289"/>
      </w:pPr>
      <w:r>
        <w:lastRenderedPageBreak/>
        <w:t xml:space="preserve">The conference proceedings, including selected research papers and keynote insights, will be published, contributing to academic and research development. </w:t>
      </w:r>
    </w:p>
    <w:p w14:paraId="5B2A7EDD" w14:textId="77777777" w:rsidR="005E04A8" w:rsidRDefault="00000000">
      <w:pPr>
        <w:numPr>
          <w:ilvl w:val="0"/>
          <w:numId w:val="6"/>
        </w:numPr>
        <w:spacing w:after="0" w:line="358" w:lineRule="auto"/>
        <w:ind w:right="289"/>
      </w:pPr>
      <w:r>
        <w:t xml:space="preserve">Future conference plans were outlined to further enhance participation, knowledge sharing, and global impact. </w:t>
      </w:r>
    </w:p>
    <w:p w14:paraId="0851CBFD" w14:textId="77777777" w:rsidR="005E04A8" w:rsidRDefault="00000000">
      <w:pPr>
        <w:spacing w:after="131" w:line="259" w:lineRule="auto"/>
        <w:ind w:left="0" w:firstLine="0"/>
        <w:jc w:val="left"/>
      </w:pPr>
      <w:r>
        <w:t xml:space="preserve"> </w:t>
      </w:r>
    </w:p>
    <w:p w14:paraId="450B6B5F" w14:textId="77777777" w:rsidR="005E04A8" w:rsidRDefault="00000000">
      <w:pPr>
        <w:spacing w:after="125"/>
        <w:ind w:left="-5" w:right="137"/>
        <w:jc w:val="left"/>
      </w:pPr>
      <w:r>
        <w:rPr>
          <w:b/>
        </w:rPr>
        <w:t xml:space="preserve">Closing Remarks: </w:t>
      </w:r>
    </w:p>
    <w:p w14:paraId="6222F9C5" w14:textId="77777777" w:rsidR="005E04A8" w:rsidRDefault="00000000">
      <w:pPr>
        <w:spacing w:after="0" w:line="358" w:lineRule="auto"/>
        <w:ind w:left="-5" w:right="289"/>
      </w:pPr>
      <w:r>
        <w:t xml:space="preserve">In the valedictory session, the organizing committee expressed heartfelt gratitude to all participants, speakers, academic partners, and sponsors for their valuable contributions. The conference was recognized as a successful platform for achieving its objectives and promoting continued collaboration and innovation. </w:t>
      </w:r>
    </w:p>
    <w:p w14:paraId="72D4E7BC" w14:textId="77777777" w:rsidR="005E04A8" w:rsidRDefault="00000000">
      <w:pPr>
        <w:spacing w:after="133" w:line="259" w:lineRule="auto"/>
        <w:ind w:left="0" w:firstLine="0"/>
        <w:jc w:val="left"/>
      </w:pPr>
      <w:r>
        <w:t xml:space="preserve"> </w:t>
      </w:r>
    </w:p>
    <w:p w14:paraId="6CCB0A16" w14:textId="77777777" w:rsidR="005E04A8" w:rsidRDefault="00000000">
      <w:pPr>
        <w:spacing w:after="0" w:line="356" w:lineRule="auto"/>
        <w:ind w:left="-5" w:right="289"/>
      </w:pPr>
      <w:r>
        <w:t xml:space="preserve">The conference concluded on a positive note, with participants inspired and motivated to apply the knowledge gained in their respective domains and contribute to future advancements. </w:t>
      </w:r>
    </w:p>
    <w:p w14:paraId="444ED252" w14:textId="77777777" w:rsidR="005E04A8" w:rsidRDefault="00000000">
      <w:pPr>
        <w:spacing w:after="23" w:line="259" w:lineRule="auto"/>
        <w:ind w:left="0" w:firstLine="0"/>
        <w:jc w:val="left"/>
      </w:pPr>
      <w:r>
        <w:t xml:space="preserve"> </w:t>
      </w:r>
    </w:p>
    <w:p w14:paraId="1EE77606" w14:textId="77777777" w:rsidR="005E04A8" w:rsidRDefault="00000000">
      <w:pPr>
        <w:pStyle w:val="Heading2"/>
        <w:ind w:left="-5" w:right="137"/>
      </w:pPr>
      <w:r>
        <w:t xml:space="preserve">17. Vote of Thanks </w:t>
      </w:r>
    </w:p>
    <w:p w14:paraId="30A77CAD" w14:textId="77777777" w:rsidR="005E04A8" w:rsidRDefault="00000000">
      <w:pPr>
        <w:spacing w:after="131" w:line="259" w:lineRule="auto"/>
        <w:ind w:left="0" w:firstLine="0"/>
        <w:jc w:val="left"/>
      </w:pPr>
      <w:r>
        <w:t xml:space="preserve"> </w:t>
      </w:r>
    </w:p>
    <w:p w14:paraId="2466D10A" w14:textId="77777777" w:rsidR="005E04A8" w:rsidRDefault="00000000">
      <w:pPr>
        <w:ind w:left="-5" w:right="289"/>
      </w:pPr>
      <w:r>
        <w:t xml:space="preserve">Dear Researchers, Academicians &amp; Students, </w:t>
      </w:r>
    </w:p>
    <w:p w14:paraId="176E3E75" w14:textId="77777777" w:rsidR="005E04A8" w:rsidRDefault="00000000">
      <w:pPr>
        <w:spacing w:after="133" w:line="259" w:lineRule="auto"/>
        <w:ind w:left="0" w:firstLine="0"/>
        <w:jc w:val="left"/>
      </w:pPr>
      <w:r>
        <w:t xml:space="preserve"> </w:t>
      </w:r>
    </w:p>
    <w:p w14:paraId="7B5ECF77" w14:textId="77777777" w:rsidR="005E04A8" w:rsidRDefault="00000000">
      <w:pPr>
        <w:spacing w:after="0" w:line="356" w:lineRule="auto"/>
        <w:ind w:left="-5" w:right="289"/>
      </w:pPr>
      <w:r>
        <w:t xml:space="preserve">As we come to the close of the 4th International Conference on Computer, Cybernetics, and Education (ICCCE - 2025), it is our privilege to extend a heartfelt vote of thanks on behalf of the organizing committee. </w:t>
      </w:r>
    </w:p>
    <w:p w14:paraId="7F49F493" w14:textId="77777777" w:rsidR="005E04A8" w:rsidRDefault="00000000">
      <w:pPr>
        <w:spacing w:after="0" w:line="357" w:lineRule="auto"/>
        <w:ind w:left="-5" w:right="289"/>
      </w:pPr>
      <w:r>
        <w:t xml:space="preserve">We sincerely thank our esteemed speakers for their insightful presentations and valuable contributions, which have greatly enriched this conference. Your expertise and perspectives have inspired all participants. </w:t>
      </w:r>
    </w:p>
    <w:p w14:paraId="53389E6B" w14:textId="77777777" w:rsidR="005E04A8" w:rsidRDefault="00000000">
      <w:pPr>
        <w:spacing w:after="0" w:line="357" w:lineRule="auto"/>
        <w:ind w:left="-5" w:right="289"/>
      </w:pPr>
      <w:r>
        <w:t xml:space="preserve">We extend our deep appreciation to the organizing committee and volunteers for their dedication, meticulous planning, and continuous efforts in ensuring the smooth execution of the conference. </w:t>
      </w:r>
    </w:p>
    <w:p w14:paraId="3E2241D1" w14:textId="77777777" w:rsidR="005E04A8" w:rsidRDefault="00000000">
      <w:pPr>
        <w:spacing w:after="3" w:line="356" w:lineRule="auto"/>
        <w:ind w:left="-5" w:right="289"/>
      </w:pPr>
      <w:r>
        <w:lastRenderedPageBreak/>
        <w:t xml:space="preserve">Our gratitude also goes to all participants and attendees. Your active involvement, engaging discussions, and enthusiasm have significantly contributed to the success of this event. </w:t>
      </w:r>
    </w:p>
    <w:p w14:paraId="4343CBB0" w14:textId="77777777" w:rsidR="005E04A8" w:rsidRDefault="00000000">
      <w:pPr>
        <w:spacing w:after="0" w:line="356" w:lineRule="auto"/>
        <w:ind w:left="-5" w:right="289"/>
      </w:pPr>
      <w:r>
        <w:t xml:space="preserve">We would like to acknowledge all supporting partners, sponsors, and collaborators for their valuable support. </w:t>
      </w:r>
    </w:p>
    <w:p w14:paraId="1AE9F3D5" w14:textId="77777777" w:rsidR="005E04A8" w:rsidRDefault="00000000">
      <w:pPr>
        <w:spacing w:after="0" w:line="356" w:lineRule="auto"/>
        <w:ind w:left="-5" w:right="289"/>
      </w:pPr>
      <w:r>
        <w:t xml:space="preserve">Finally, we thank everyone who contributed directly or indirectly to making this conference a success. </w:t>
      </w:r>
    </w:p>
    <w:p w14:paraId="1C3C0481" w14:textId="77777777" w:rsidR="005E04A8" w:rsidRDefault="00000000">
      <w:pPr>
        <w:spacing w:after="0" w:line="259" w:lineRule="auto"/>
        <w:ind w:left="0" w:firstLine="0"/>
        <w:jc w:val="left"/>
      </w:pPr>
      <w:r>
        <w:t xml:space="preserve"> </w:t>
      </w:r>
    </w:p>
    <w:p w14:paraId="45857F56" w14:textId="77777777" w:rsidR="005E04A8" w:rsidRDefault="00000000">
      <w:pPr>
        <w:spacing w:after="2" w:line="356" w:lineRule="auto"/>
        <w:ind w:left="-5" w:right="289"/>
      </w:pPr>
      <w:r>
        <w:t xml:space="preserve">As we conclude, let us carry forward the knowledge, connections, and inspiration gained during this conference. We look forward to your continued participation in our future events. </w:t>
      </w:r>
    </w:p>
    <w:p w14:paraId="2D72E21B" w14:textId="77777777" w:rsidR="005E04A8" w:rsidRDefault="00000000">
      <w:pPr>
        <w:spacing w:after="21" w:line="259" w:lineRule="auto"/>
        <w:ind w:left="0" w:firstLine="0"/>
        <w:jc w:val="left"/>
      </w:pPr>
      <w:r>
        <w:t xml:space="preserve"> </w:t>
      </w:r>
    </w:p>
    <w:p w14:paraId="2B58F3CF" w14:textId="77777777" w:rsidR="005E04A8" w:rsidRDefault="00000000">
      <w:pPr>
        <w:spacing w:after="11"/>
        <w:ind w:left="-5" w:right="137"/>
        <w:jc w:val="left"/>
      </w:pPr>
      <w:r>
        <w:rPr>
          <w:b/>
        </w:rPr>
        <w:t xml:space="preserve">Thank you all. </w:t>
      </w:r>
    </w:p>
    <w:p w14:paraId="0E8E296A" w14:textId="77777777" w:rsidR="005E04A8" w:rsidRDefault="00000000">
      <w:pPr>
        <w:spacing w:after="23" w:line="259" w:lineRule="auto"/>
        <w:ind w:left="0" w:firstLine="0"/>
        <w:jc w:val="left"/>
      </w:pPr>
      <w:r>
        <w:rPr>
          <w:b/>
        </w:rPr>
        <w:t xml:space="preserve"> </w:t>
      </w:r>
    </w:p>
    <w:p w14:paraId="7ED7797B" w14:textId="77777777" w:rsidR="005E04A8" w:rsidRDefault="00000000">
      <w:pPr>
        <w:spacing w:after="12"/>
        <w:ind w:left="-5" w:right="289"/>
      </w:pPr>
      <w:r>
        <w:t xml:space="preserve">18. Conference Glimpses  </w:t>
      </w:r>
    </w:p>
    <w:p w14:paraId="2B5C69CF" w14:textId="77777777" w:rsidR="005E04A8" w:rsidRDefault="00000000">
      <w:pPr>
        <w:spacing w:after="0" w:line="259" w:lineRule="auto"/>
        <w:ind w:left="0" w:firstLine="0"/>
        <w:jc w:val="left"/>
      </w:pPr>
      <w:r>
        <w:t xml:space="preserve"> </w:t>
      </w:r>
    </w:p>
    <w:p w14:paraId="1353E313" w14:textId="77777777" w:rsidR="005E04A8" w:rsidRDefault="00000000">
      <w:pPr>
        <w:spacing w:after="0" w:line="259" w:lineRule="auto"/>
        <w:ind w:left="0" w:right="221" w:firstLine="0"/>
        <w:jc w:val="right"/>
      </w:pPr>
      <w:r>
        <w:rPr>
          <w:noProof/>
        </w:rPr>
        <w:drawing>
          <wp:inline distT="0" distB="0" distL="0" distR="0" wp14:anchorId="298DBD97" wp14:editId="3DAF1442">
            <wp:extent cx="5731510" cy="3820795"/>
            <wp:effectExtent l="0" t="0" r="0" b="0"/>
            <wp:docPr id="1064" name="Picture 1064"/>
            <wp:cNvGraphicFramePr/>
            <a:graphic xmlns:a="http://schemas.openxmlformats.org/drawingml/2006/main">
              <a:graphicData uri="http://schemas.openxmlformats.org/drawingml/2006/picture">
                <pic:pic xmlns:pic="http://schemas.openxmlformats.org/drawingml/2006/picture">
                  <pic:nvPicPr>
                    <pic:cNvPr id="1064" name="Picture 1064"/>
                    <pic:cNvPicPr/>
                  </pic:nvPicPr>
                  <pic:blipFill>
                    <a:blip r:embed="rId40"/>
                    <a:stretch>
                      <a:fillRect/>
                    </a:stretch>
                  </pic:blipFill>
                  <pic:spPr>
                    <a:xfrm>
                      <a:off x="0" y="0"/>
                      <a:ext cx="5731510" cy="3820795"/>
                    </a:xfrm>
                    <a:prstGeom prst="rect">
                      <a:avLst/>
                    </a:prstGeom>
                  </pic:spPr>
                </pic:pic>
              </a:graphicData>
            </a:graphic>
          </wp:inline>
        </w:drawing>
      </w:r>
      <w:r>
        <w:t xml:space="preserve"> </w:t>
      </w:r>
    </w:p>
    <w:p w14:paraId="143AFE36" w14:textId="77777777" w:rsidR="005E04A8" w:rsidRDefault="00000000">
      <w:pPr>
        <w:spacing w:after="0" w:line="259" w:lineRule="auto"/>
        <w:ind w:left="0" w:firstLine="0"/>
        <w:jc w:val="left"/>
      </w:pPr>
      <w:r>
        <w:t xml:space="preserve"> </w:t>
      </w:r>
    </w:p>
    <w:p w14:paraId="36371AD6" w14:textId="77777777" w:rsidR="005E04A8" w:rsidRDefault="00000000">
      <w:pPr>
        <w:spacing w:after="0" w:line="259" w:lineRule="auto"/>
        <w:ind w:left="0" w:right="3401" w:firstLine="0"/>
        <w:jc w:val="center"/>
      </w:pPr>
      <w:r>
        <w:rPr>
          <w:noProof/>
        </w:rPr>
        <w:lastRenderedPageBreak/>
        <w:drawing>
          <wp:inline distT="0" distB="0" distL="0" distR="0" wp14:anchorId="00A90FFB" wp14:editId="70D6C827">
            <wp:extent cx="3713099" cy="2475230"/>
            <wp:effectExtent l="0" t="0" r="0" b="0"/>
            <wp:docPr id="1066" name="Picture 1066"/>
            <wp:cNvGraphicFramePr/>
            <a:graphic xmlns:a="http://schemas.openxmlformats.org/drawingml/2006/main">
              <a:graphicData uri="http://schemas.openxmlformats.org/drawingml/2006/picture">
                <pic:pic xmlns:pic="http://schemas.openxmlformats.org/drawingml/2006/picture">
                  <pic:nvPicPr>
                    <pic:cNvPr id="1066" name="Picture 1066"/>
                    <pic:cNvPicPr/>
                  </pic:nvPicPr>
                  <pic:blipFill>
                    <a:blip r:embed="rId41"/>
                    <a:stretch>
                      <a:fillRect/>
                    </a:stretch>
                  </pic:blipFill>
                  <pic:spPr>
                    <a:xfrm>
                      <a:off x="0" y="0"/>
                      <a:ext cx="3713099" cy="2475230"/>
                    </a:xfrm>
                    <a:prstGeom prst="rect">
                      <a:avLst/>
                    </a:prstGeom>
                  </pic:spPr>
                </pic:pic>
              </a:graphicData>
            </a:graphic>
          </wp:inline>
        </w:drawing>
      </w:r>
      <w:r>
        <w:t xml:space="preserve"> </w:t>
      </w:r>
    </w:p>
    <w:p w14:paraId="7B0D4693" w14:textId="77777777" w:rsidR="005E04A8" w:rsidRDefault="00000000">
      <w:pPr>
        <w:spacing w:after="0" w:line="259" w:lineRule="auto"/>
        <w:ind w:left="0" w:firstLine="0"/>
        <w:jc w:val="left"/>
      </w:pPr>
      <w:r>
        <w:t xml:space="preserve"> </w:t>
      </w:r>
    </w:p>
    <w:p w14:paraId="47597681" w14:textId="77777777" w:rsidR="005E04A8" w:rsidRDefault="00000000">
      <w:pPr>
        <w:spacing w:after="0" w:line="259" w:lineRule="auto"/>
        <w:ind w:left="0" w:right="221" w:firstLine="0"/>
        <w:jc w:val="right"/>
      </w:pPr>
      <w:r>
        <w:rPr>
          <w:noProof/>
        </w:rPr>
        <w:drawing>
          <wp:inline distT="0" distB="0" distL="0" distR="0" wp14:anchorId="7AC9744E" wp14:editId="1D7FCE8C">
            <wp:extent cx="5731510" cy="3820795"/>
            <wp:effectExtent l="0" t="0" r="0" b="0"/>
            <wp:docPr id="1079" name="Picture 1079"/>
            <wp:cNvGraphicFramePr/>
            <a:graphic xmlns:a="http://schemas.openxmlformats.org/drawingml/2006/main">
              <a:graphicData uri="http://schemas.openxmlformats.org/drawingml/2006/picture">
                <pic:pic xmlns:pic="http://schemas.openxmlformats.org/drawingml/2006/picture">
                  <pic:nvPicPr>
                    <pic:cNvPr id="1079" name="Picture 1079"/>
                    <pic:cNvPicPr/>
                  </pic:nvPicPr>
                  <pic:blipFill>
                    <a:blip r:embed="rId42"/>
                    <a:stretch>
                      <a:fillRect/>
                    </a:stretch>
                  </pic:blipFill>
                  <pic:spPr>
                    <a:xfrm>
                      <a:off x="0" y="0"/>
                      <a:ext cx="5731510" cy="3820795"/>
                    </a:xfrm>
                    <a:prstGeom prst="rect">
                      <a:avLst/>
                    </a:prstGeom>
                  </pic:spPr>
                </pic:pic>
              </a:graphicData>
            </a:graphic>
          </wp:inline>
        </w:drawing>
      </w:r>
      <w:r>
        <w:t xml:space="preserve"> </w:t>
      </w:r>
    </w:p>
    <w:p w14:paraId="4E240B81" w14:textId="77777777" w:rsidR="005E04A8" w:rsidRDefault="00000000">
      <w:pPr>
        <w:spacing w:after="0" w:line="259" w:lineRule="auto"/>
        <w:ind w:left="0" w:firstLine="0"/>
        <w:jc w:val="left"/>
      </w:pPr>
      <w:r>
        <w:t xml:space="preserve"> </w:t>
      </w:r>
    </w:p>
    <w:p w14:paraId="57DA2921" w14:textId="77777777" w:rsidR="005E04A8" w:rsidRDefault="00000000">
      <w:pPr>
        <w:spacing w:after="0" w:line="259" w:lineRule="auto"/>
        <w:ind w:left="0" w:right="221" w:firstLine="0"/>
        <w:jc w:val="right"/>
      </w:pPr>
      <w:r>
        <w:rPr>
          <w:noProof/>
        </w:rPr>
        <w:lastRenderedPageBreak/>
        <w:drawing>
          <wp:inline distT="0" distB="0" distL="0" distR="0" wp14:anchorId="4B238E3A" wp14:editId="2E1417D8">
            <wp:extent cx="5731510" cy="3820795"/>
            <wp:effectExtent l="0" t="0" r="0" b="0"/>
            <wp:docPr id="1081" name="Picture 1081"/>
            <wp:cNvGraphicFramePr/>
            <a:graphic xmlns:a="http://schemas.openxmlformats.org/drawingml/2006/main">
              <a:graphicData uri="http://schemas.openxmlformats.org/drawingml/2006/picture">
                <pic:pic xmlns:pic="http://schemas.openxmlformats.org/drawingml/2006/picture">
                  <pic:nvPicPr>
                    <pic:cNvPr id="1081" name="Picture 1081"/>
                    <pic:cNvPicPr/>
                  </pic:nvPicPr>
                  <pic:blipFill>
                    <a:blip r:embed="rId43"/>
                    <a:stretch>
                      <a:fillRect/>
                    </a:stretch>
                  </pic:blipFill>
                  <pic:spPr>
                    <a:xfrm>
                      <a:off x="0" y="0"/>
                      <a:ext cx="5731510" cy="3820795"/>
                    </a:xfrm>
                    <a:prstGeom prst="rect">
                      <a:avLst/>
                    </a:prstGeom>
                  </pic:spPr>
                </pic:pic>
              </a:graphicData>
            </a:graphic>
          </wp:inline>
        </w:drawing>
      </w:r>
      <w:r>
        <w:t xml:space="preserve"> </w:t>
      </w:r>
    </w:p>
    <w:p w14:paraId="6768CBF3" w14:textId="77777777" w:rsidR="005E04A8" w:rsidRDefault="00000000">
      <w:pPr>
        <w:spacing w:after="23" w:line="259" w:lineRule="auto"/>
        <w:ind w:left="0" w:firstLine="0"/>
        <w:jc w:val="left"/>
      </w:pPr>
      <w:r>
        <w:t xml:space="preserve"> </w:t>
      </w:r>
    </w:p>
    <w:p w14:paraId="3A6517DF" w14:textId="77777777" w:rsidR="005E04A8" w:rsidRDefault="00000000">
      <w:pPr>
        <w:pStyle w:val="Heading2"/>
        <w:spacing w:after="0"/>
        <w:ind w:left="-5" w:right="137"/>
      </w:pPr>
      <w:r>
        <w:t xml:space="preserve">19. General Comments &amp; </w:t>
      </w:r>
      <w:proofErr w:type="gramStart"/>
      <w:r>
        <w:t>Feedbacks</w:t>
      </w:r>
      <w:proofErr w:type="gramEnd"/>
      <w:r>
        <w:t xml:space="preserve">  </w:t>
      </w:r>
    </w:p>
    <w:p w14:paraId="5351A3BF" w14:textId="77777777" w:rsidR="005E04A8" w:rsidRDefault="00000000">
      <w:pPr>
        <w:ind w:left="-5" w:right="289"/>
      </w:pPr>
      <w:r>
        <w:t xml:space="preserve">Overall Comments of the Participants:  </w:t>
      </w:r>
    </w:p>
    <w:p w14:paraId="7E03B924" w14:textId="77777777" w:rsidR="005E04A8" w:rsidRDefault="00000000">
      <w:pPr>
        <w:numPr>
          <w:ilvl w:val="0"/>
          <w:numId w:val="7"/>
        </w:numPr>
        <w:ind w:right="289" w:hanging="168"/>
      </w:pPr>
      <w:r>
        <w:t xml:space="preserve">Organizing and Coordination of the conference was excellent and professional.  </w:t>
      </w:r>
    </w:p>
    <w:p w14:paraId="6FE2835A" w14:textId="77777777" w:rsidR="005E04A8" w:rsidRDefault="00000000">
      <w:pPr>
        <w:numPr>
          <w:ilvl w:val="0"/>
          <w:numId w:val="7"/>
        </w:numPr>
        <w:ind w:right="289" w:hanging="168"/>
      </w:pPr>
      <w:r>
        <w:t xml:space="preserve">Speakers were no doubt enriching.  </w:t>
      </w:r>
    </w:p>
    <w:p w14:paraId="5FD5F57A" w14:textId="77777777" w:rsidR="005E04A8" w:rsidRDefault="00000000">
      <w:pPr>
        <w:numPr>
          <w:ilvl w:val="0"/>
          <w:numId w:val="7"/>
        </w:numPr>
        <w:ind w:right="289" w:hanging="168"/>
      </w:pPr>
      <w:r>
        <w:t xml:space="preserve">Overall, an excellent International Conference.   </w:t>
      </w:r>
    </w:p>
    <w:p w14:paraId="2E3724CF" w14:textId="77777777" w:rsidR="005E04A8" w:rsidRDefault="00000000">
      <w:pPr>
        <w:numPr>
          <w:ilvl w:val="0"/>
          <w:numId w:val="7"/>
        </w:numPr>
        <w:ind w:right="289" w:hanging="168"/>
      </w:pPr>
      <w:r>
        <w:t xml:space="preserve">Workshops were very interactive  </w:t>
      </w:r>
    </w:p>
    <w:p w14:paraId="148BEAB9" w14:textId="77777777" w:rsidR="005E04A8" w:rsidRDefault="00000000">
      <w:pPr>
        <w:numPr>
          <w:ilvl w:val="0"/>
          <w:numId w:val="7"/>
        </w:numPr>
        <w:spacing w:after="2" w:line="356" w:lineRule="auto"/>
        <w:ind w:right="289" w:hanging="168"/>
      </w:pPr>
      <w:r>
        <w:t xml:space="preserve">The introduction of the conference program was so effective that it distracts   you from the research topic  </w:t>
      </w:r>
    </w:p>
    <w:p w14:paraId="56B886A9" w14:textId="77777777" w:rsidR="005E04A8" w:rsidRDefault="00000000">
      <w:pPr>
        <w:numPr>
          <w:ilvl w:val="0"/>
          <w:numId w:val="7"/>
        </w:numPr>
        <w:ind w:right="289" w:hanging="168"/>
      </w:pPr>
      <w:r>
        <w:t xml:space="preserve">Keynote speakers </w:t>
      </w:r>
      <w:proofErr w:type="gramStart"/>
      <w:r>
        <w:t>talks</w:t>
      </w:r>
      <w:proofErr w:type="gramEnd"/>
      <w:r>
        <w:t xml:space="preserve"> were worth listening.  </w:t>
      </w:r>
    </w:p>
    <w:p w14:paraId="0012D7DE" w14:textId="77777777" w:rsidR="005E04A8" w:rsidRDefault="00000000">
      <w:pPr>
        <w:numPr>
          <w:ilvl w:val="0"/>
          <w:numId w:val="7"/>
        </w:numPr>
        <w:spacing w:after="0" w:line="356" w:lineRule="auto"/>
        <w:ind w:right="289" w:hanging="168"/>
      </w:pPr>
      <w:r>
        <w:t xml:space="preserve">International Mobility Exchange Program highlighted the conference with research lab visits.  </w:t>
      </w:r>
    </w:p>
    <w:p w14:paraId="6DF00449" w14:textId="77777777" w:rsidR="005E04A8" w:rsidRDefault="00000000">
      <w:pPr>
        <w:numPr>
          <w:ilvl w:val="0"/>
          <w:numId w:val="7"/>
        </w:numPr>
        <w:ind w:right="289" w:hanging="168"/>
      </w:pPr>
      <w:r>
        <w:t xml:space="preserve">Issues were resolved carefully. </w:t>
      </w:r>
    </w:p>
    <w:sectPr w:rsidR="005E04A8">
      <w:pgSz w:w="11906" w:h="16838"/>
      <w:pgMar w:top="1440" w:right="1145" w:bottom="148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32FE1"/>
    <w:multiLevelType w:val="hybridMultilevel"/>
    <w:tmpl w:val="10029F22"/>
    <w:lvl w:ilvl="0" w:tplc="69EE3B5C">
      <w:start w:val="1"/>
      <w:numFmt w:val="bullet"/>
      <w:lvlText w:val="•"/>
      <w:lvlJc w:val="left"/>
      <w:pPr>
        <w:ind w:left="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50AD4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8A21B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8A0DD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6888B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AA897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EC74D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A4794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DC25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EB0190F"/>
    <w:multiLevelType w:val="multilevel"/>
    <w:tmpl w:val="1736E76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1"/>
      <w:numFmt w:val="decimal"/>
      <w:lvlText w:val="%1.%2"/>
      <w:lvlJc w:val="left"/>
      <w:pPr>
        <w:ind w:left="1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2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00006C6"/>
    <w:multiLevelType w:val="multilevel"/>
    <w:tmpl w:val="2304D84C"/>
    <w:lvl w:ilvl="0">
      <w:start w:val="11"/>
      <w:numFmt w:val="decimal"/>
      <w:lvlText w:val="%1."/>
      <w:lvlJc w:val="left"/>
      <w:pPr>
        <w:ind w:left="4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19F24BE"/>
    <w:multiLevelType w:val="hybridMultilevel"/>
    <w:tmpl w:val="8F6EF6AE"/>
    <w:lvl w:ilvl="0" w:tplc="0E18EAC6">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FCE49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E6F5A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7683B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02A28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C6DED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4ABF8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E4E78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2B4976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F713EB4"/>
    <w:multiLevelType w:val="hybridMultilevel"/>
    <w:tmpl w:val="63261D12"/>
    <w:lvl w:ilvl="0" w:tplc="AACC039A">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AA624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2EE56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ECF40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444BE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B82E2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B43D2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E0898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EE065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B1A4E92"/>
    <w:multiLevelType w:val="multilevel"/>
    <w:tmpl w:val="C4101DAC"/>
    <w:lvl w:ilvl="0">
      <w:start w:val="7"/>
      <w:numFmt w:val="decimal"/>
      <w:lvlText w:val="%1."/>
      <w:lvlJc w:val="left"/>
      <w:pPr>
        <w:ind w:left="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2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4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1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2B0341C"/>
    <w:multiLevelType w:val="hybridMultilevel"/>
    <w:tmpl w:val="C218B88C"/>
    <w:lvl w:ilvl="0" w:tplc="7196E7CC">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FCFBF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9862C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D4E77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6E4ED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56EA6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B0625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7A622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B6723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377193037">
    <w:abstractNumId w:val="5"/>
  </w:num>
  <w:num w:numId="2" w16cid:durableId="2073041179">
    <w:abstractNumId w:val="1"/>
  </w:num>
  <w:num w:numId="3" w16cid:durableId="658776711">
    <w:abstractNumId w:val="3"/>
  </w:num>
  <w:num w:numId="4" w16cid:durableId="495221607">
    <w:abstractNumId w:val="4"/>
  </w:num>
  <w:num w:numId="5" w16cid:durableId="437917386">
    <w:abstractNumId w:val="2"/>
  </w:num>
  <w:num w:numId="6" w16cid:durableId="1156993036">
    <w:abstractNumId w:val="6"/>
  </w:num>
  <w:num w:numId="7" w16cid:durableId="1195072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4A8"/>
    <w:rsid w:val="00225CFC"/>
    <w:rsid w:val="005E04A8"/>
    <w:rsid w:val="007019BB"/>
    <w:rsid w:val="00837B9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B7C0E"/>
  <w15:docId w15:val="{D8C45FF4-FB1C-4CED-AF2F-62D478C6A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4" w:line="267" w:lineRule="auto"/>
      <w:ind w:left="10" w:hanging="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121" w:line="259" w:lineRule="auto"/>
      <w:outlineLvl w:val="0"/>
    </w:pPr>
    <w:rPr>
      <w:rFonts w:ascii="Times New Roman" w:eastAsia="Times New Roman" w:hAnsi="Times New Roman" w:cs="Times New Roman"/>
      <w:b/>
      <w:color w:val="002060"/>
      <w:sz w:val="30"/>
    </w:rPr>
  </w:style>
  <w:style w:type="paragraph" w:styleId="Heading2">
    <w:name w:val="heading 2"/>
    <w:next w:val="Normal"/>
    <w:link w:val="Heading2Char"/>
    <w:uiPriority w:val="9"/>
    <w:unhideWhenUsed/>
    <w:qFormat/>
    <w:pPr>
      <w:keepNext/>
      <w:keepLines/>
      <w:spacing w:after="125" w:line="267" w:lineRule="auto"/>
      <w:ind w:left="10" w:right="299" w:hanging="10"/>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125" w:line="267" w:lineRule="auto"/>
      <w:ind w:left="10" w:right="299" w:hanging="10"/>
      <w:outlineLvl w:val="2"/>
    </w:pPr>
    <w:rPr>
      <w:rFonts w:ascii="Times New Roman" w:eastAsia="Times New Roman" w:hAnsi="Times New Roman" w:cs="Times New Roman"/>
      <w:b/>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2060"/>
      <w:sz w:val="30"/>
    </w:rPr>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837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35.png"/><Relationship Id="rId39" Type="http://schemas.openxmlformats.org/officeDocument/2006/relationships/image" Target="media/image31.jpg"/><Relationship Id="rId21" Type="http://schemas.openxmlformats.org/officeDocument/2006/relationships/image" Target="media/image17.jpg"/><Relationship Id="rId34" Type="http://schemas.openxmlformats.org/officeDocument/2006/relationships/image" Target="media/image26.jpg"/><Relationship Id="rId42" Type="http://schemas.openxmlformats.org/officeDocument/2006/relationships/image" Target="media/image34.jpg"/><Relationship Id="rId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image" Target="media/image12.jpg"/><Relationship Id="rId29" Type="http://schemas.openxmlformats.org/officeDocument/2006/relationships/image" Target="media/image21.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18.pn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image" Target="media/image11.jpeg"/><Relationship Id="rId23" Type="http://schemas.openxmlformats.org/officeDocument/2006/relationships/image" Target="media/image150.jpg"/><Relationship Id="rId28" Type="http://schemas.openxmlformats.org/officeDocument/2006/relationships/image" Target="media/image20.jpg"/><Relationship Id="rId36" Type="http://schemas.openxmlformats.org/officeDocument/2006/relationships/image" Target="media/image28.jp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image" Target="media/image23.jp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eg"/><Relationship Id="rId22" Type="http://schemas.openxmlformats.org/officeDocument/2006/relationships/image" Target="media/image34.png"/><Relationship Id="rId27" Type="http://schemas.openxmlformats.org/officeDocument/2006/relationships/image" Target="media/image170.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g"/><Relationship Id="rId8" Type="http://schemas.openxmlformats.org/officeDocument/2006/relationships/image" Target="media/image4.jpg"/><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19.jpg"/><Relationship Id="rId33" Type="http://schemas.openxmlformats.org/officeDocument/2006/relationships/image" Target="media/image25.jpg"/><Relationship Id="rId38" Type="http://schemas.openxmlformats.org/officeDocument/2006/relationships/image" Target="media/image30.jpg"/><Relationship Id="rId20" Type="http://schemas.openxmlformats.org/officeDocument/2006/relationships/image" Target="media/image16.png"/><Relationship Id="rId41" Type="http://schemas.openxmlformats.org/officeDocument/2006/relationships/image" Target="media/image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24</Pages>
  <Words>2456</Words>
  <Characters>14002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IT-Support</dc:creator>
  <cp:keywords/>
  <cp:lastModifiedBy>IT-Support</cp:lastModifiedBy>
  <cp:revision>2</cp:revision>
  <dcterms:created xsi:type="dcterms:W3CDTF">2026-10-13T12:23:00Z</dcterms:created>
  <dcterms:modified xsi:type="dcterms:W3CDTF">2026-10-13T12:23:00Z</dcterms:modified>
</cp:coreProperties>
</file>